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8CCDD" w14:textId="182FB9AB" w:rsidR="00604824" w:rsidRDefault="009B3ADE" w:rsidP="00604824">
      <w:pPr>
        <w:pStyle w:val="Title"/>
      </w:pPr>
      <w:bookmarkStart w:id="0" w:name="_GoBack"/>
      <w:bookmarkEnd w:id="0"/>
      <w:r>
        <w:rPr>
          <w:noProof/>
        </w:rPr>
        <w:t>Conservation - Direct</w:t>
      </w:r>
    </w:p>
    <w:p w14:paraId="0408C788" w14:textId="3878E65E" w:rsidR="00F54EE3" w:rsidRDefault="009B3ADE" w:rsidP="00F54EE3">
      <w:pPr>
        <w:pStyle w:val="Heading2"/>
      </w:pPr>
      <w:r>
        <w:t xml:space="preserve">Conservation Projects </w:t>
      </w:r>
      <w:r w:rsidR="00F54EE3">
        <w:t>–</w:t>
      </w:r>
      <w:r>
        <w:t xml:space="preserve"> </w:t>
      </w:r>
      <w:r w:rsidR="00F54EE3">
        <w:t>Water Supply System (Before the Customer Meter)</w:t>
      </w:r>
    </w:p>
    <w:p w14:paraId="7106FAB1" w14:textId="77777777" w:rsidR="00F54EE3" w:rsidRPr="00F54EE3" w:rsidRDefault="00F54EE3" w:rsidP="00F54EE3">
      <w:pPr>
        <w:shd w:val="clear" w:color="auto" w:fill="F5F5F5"/>
        <w:spacing w:after="0" w:line="240" w:lineRule="auto"/>
        <w:rPr>
          <w:rFonts w:ascii="Helvetica" w:eastAsia="Times New Roman" w:hAnsi="Helvetica" w:cs="Helvetica"/>
          <w:color w:val="333333"/>
          <w:sz w:val="20"/>
          <w:szCs w:val="20"/>
        </w:rPr>
      </w:pPr>
      <w:r w:rsidRPr="00F54EE3">
        <w:rPr>
          <w:rFonts w:ascii="Helvetica" w:eastAsia="Times New Roman" w:hAnsi="Helvetica" w:cs="Helvetica"/>
          <w:color w:val="333333"/>
          <w:sz w:val="20"/>
          <w:szCs w:val="20"/>
        </w:rPr>
        <w:t>Enter savings for each system project type in Gallons and costs in US dollars. In future reports you will be able to view the previous years data. Add any project types needed to enter your savings activities.</w:t>
      </w:r>
    </w:p>
    <w:p w14:paraId="33CC50DD" w14:textId="77777777" w:rsidR="00F54EE3" w:rsidRPr="00F54EE3" w:rsidRDefault="00F54EE3" w:rsidP="00F54EE3">
      <w:pPr>
        <w:shd w:val="clear" w:color="auto" w:fill="F5F5F5"/>
        <w:spacing w:after="0" w:line="240" w:lineRule="auto"/>
        <w:rPr>
          <w:rFonts w:ascii="Helvetica" w:eastAsia="Times New Roman" w:hAnsi="Helvetica" w:cs="Helvetica"/>
          <w:color w:val="333333"/>
          <w:sz w:val="20"/>
          <w:szCs w:val="20"/>
        </w:rPr>
      </w:pPr>
    </w:p>
    <w:p w14:paraId="4046EBCD" w14:textId="77777777" w:rsidR="00F54EE3" w:rsidRPr="00F54EE3" w:rsidRDefault="00F54EE3" w:rsidP="00F54EE3">
      <w:pPr>
        <w:shd w:val="clear" w:color="auto" w:fill="F5F5F5"/>
        <w:spacing w:after="0" w:line="240" w:lineRule="auto"/>
        <w:rPr>
          <w:rFonts w:ascii="Helvetica" w:eastAsia="Times New Roman" w:hAnsi="Helvetica" w:cs="Helvetica"/>
          <w:color w:val="333333"/>
          <w:sz w:val="20"/>
          <w:szCs w:val="20"/>
        </w:rPr>
      </w:pPr>
      <w:r w:rsidRPr="00F54EE3">
        <w:rPr>
          <w:rFonts w:ascii="Helvetica" w:eastAsia="Times New Roman" w:hAnsi="Helvetica" w:cs="Helvetica"/>
          <w:color w:val="333333"/>
          <w:sz w:val="20"/>
          <w:szCs w:val="20"/>
        </w:rPr>
        <w:t xml:space="preserve">Leak detection and repair is a key water efficiency strategy. Age of pipes and storage facilities, the pipe materials and construction quality, the valves, meter accuracy and pumps all matter.  Soil types also affect system efficiency, as corrosive soils reduce pipe life.  High operational pressure and variations in hilly areas can further strain distribution system components. </w:t>
      </w:r>
    </w:p>
    <w:p w14:paraId="112A6C28" w14:textId="699AF7A7" w:rsidR="00F54EE3" w:rsidRDefault="00F54EE3" w:rsidP="00F54EE3"/>
    <w:p w14:paraId="791BAF36" w14:textId="13022213" w:rsidR="00F54EE3" w:rsidRDefault="009003A0" w:rsidP="00F54EE3">
      <w:r w:rsidRPr="009003A0">
        <w:rPr>
          <w:noProof/>
        </w:rPr>
        <w:drawing>
          <wp:inline distT="0" distB="0" distL="0" distR="0" wp14:anchorId="3B6F839C" wp14:editId="4018D076">
            <wp:extent cx="5087060" cy="4896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87060" cy="4896533"/>
                    </a:xfrm>
                    <a:prstGeom prst="rect">
                      <a:avLst/>
                    </a:prstGeom>
                  </pic:spPr>
                </pic:pic>
              </a:graphicData>
            </a:graphic>
          </wp:inline>
        </w:drawing>
      </w:r>
    </w:p>
    <w:p w14:paraId="53E1F942" w14:textId="22A47698" w:rsidR="009003A0" w:rsidRDefault="009003A0" w:rsidP="00F54EE3"/>
    <w:p w14:paraId="1A666BE1" w14:textId="6645553A" w:rsidR="009003A0" w:rsidRDefault="009003A0" w:rsidP="00F54EE3"/>
    <w:p w14:paraId="0CE37EA5" w14:textId="0E7E3AFD" w:rsidR="009003A0" w:rsidRDefault="009003A0" w:rsidP="00F54EE3"/>
    <w:p w14:paraId="691C792B" w14:textId="067E8440" w:rsidR="009003A0" w:rsidRDefault="009003A0" w:rsidP="00F54EE3">
      <w:r w:rsidRPr="009003A0">
        <w:rPr>
          <w:noProof/>
        </w:rPr>
        <w:lastRenderedPageBreak/>
        <w:drawing>
          <wp:inline distT="0" distB="0" distL="0" distR="0" wp14:anchorId="4EDC5C56" wp14:editId="76CF3704">
            <wp:extent cx="4877481" cy="22482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7481" cy="2248214"/>
                    </a:xfrm>
                    <a:prstGeom prst="rect">
                      <a:avLst/>
                    </a:prstGeom>
                  </pic:spPr>
                </pic:pic>
              </a:graphicData>
            </a:graphic>
          </wp:inline>
        </w:drawing>
      </w:r>
    </w:p>
    <w:p w14:paraId="3EA43F07" w14:textId="186BB807" w:rsidR="009003A0" w:rsidRDefault="009003A0" w:rsidP="00F54EE3"/>
    <w:p w14:paraId="777FAAD3" w14:textId="5E40BC72" w:rsidR="009003A0" w:rsidRDefault="00570B71" w:rsidP="00570B71">
      <w:pPr>
        <w:pStyle w:val="Heading2"/>
      </w:pPr>
      <w:r>
        <w:t>Conservation Measures – Customer (After the Customer Meter)</w:t>
      </w:r>
    </w:p>
    <w:p w14:paraId="0970A25E" w14:textId="77777777" w:rsidR="00FF73AD" w:rsidRPr="00FF73AD" w:rsidRDefault="00FF73AD" w:rsidP="00FF73AD">
      <w:pPr>
        <w:shd w:val="clear" w:color="auto" w:fill="F5F5F5"/>
        <w:spacing w:after="0" w:line="240" w:lineRule="auto"/>
        <w:rPr>
          <w:rFonts w:ascii="Helvetica" w:eastAsia="Times New Roman" w:hAnsi="Helvetica" w:cs="Helvetica"/>
          <w:color w:val="333333"/>
          <w:sz w:val="20"/>
          <w:szCs w:val="20"/>
        </w:rPr>
      </w:pPr>
      <w:r w:rsidRPr="00FF73AD">
        <w:rPr>
          <w:rFonts w:ascii="Helvetica" w:eastAsia="Times New Roman" w:hAnsi="Helvetica" w:cs="Helvetica"/>
          <w:color w:val="333333"/>
          <w:sz w:val="20"/>
          <w:szCs w:val="20"/>
        </w:rPr>
        <w:t>In this section, list the quantity of water saving devises funded or partially funded by the city. For example a cost-share program for 200 rain barrels. Other city-sponsored incentive program may also qualify as well as cooperative projects with energy utility companies, SWCDs or other organizations.</w:t>
      </w:r>
    </w:p>
    <w:p w14:paraId="4111A0A1" w14:textId="77777777" w:rsidR="00FF73AD" w:rsidRPr="00FF73AD" w:rsidRDefault="00FF73AD" w:rsidP="00FF73AD">
      <w:pPr>
        <w:shd w:val="clear" w:color="auto" w:fill="F5F5F5"/>
        <w:spacing w:after="0" w:line="240" w:lineRule="auto"/>
        <w:rPr>
          <w:rFonts w:ascii="Helvetica" w:eastAsia="Times New Roman" w:hAnsi="Helvetica" w:cs="Helvetica"/>
          <w:color w:val="333333"/>
          <w:sz w:val="20"/>
          <w:szCs w:val="20"/>
        </w:rPr>
      </w:pPr>
    </w:p>
    <w:p w14:paraId="5C4C07F8" w14:textId="77777777" w:rsidR="00FF73AD" w:rsidRPr="00FF73AD" w:rsidRDefault="00FF73AD" w:rsidP="00FF73AD">
      <w:pPr>
        <w:shd w:val="clear" w:color="auto" w:fill="F5F5F5"/>
        <w:spacing w:after="0" w:line="240" w:lineRule="auto"/>
        <w:rPr>
          <w:rFonts w:ascii="Helvetica" w:eastAsia="Times New Roman" w:hAnsi="Helvetica" w:cs="Helvetica"/>
          <w:color w:val="333333"/>
          <w:sz w:val="20"/>
          <w:szCs w:val="20"/>
        </w:rPr>
      </w:pPr>
      <w:r w:rsidRPr="00FF73AD">
        <w:rPr>
          <w:rFonts w:ascii="Helvetica" w:eastAsia="Times New Roman" w:hAnsi="Helvetica" w:cs="Helvetica"/>
          <w:color w:val="333333"/>
          <w:sz w:val="20"/>
          <w:szCs w:val="20"/>
        </w:rPr>
        <w:t xml:space="preserve">An excellent resource for water suppliers is the Saving Watts &amp; Drops program. This program allows you to get multiple bids on bulk purchases for no charge and no obligation. See www.quantityquotes.net. </w:t>
      </w:r>
    </w:p>
    <w:p w14:paraId="6BDA99DF" w14:textId="77777777" w:rsidR="00FF73AD" w:rsidRPr="00FF73AD" w:rsidRDefault="00FF73AD" w:rsidP="00FF73AD">
      <w:pPr>
        <w:shd w:val="clear" w:color="auto" w:fill="F5F5F5"/>
        <w:spacing w:after="0" w:line="240" w:lineRule="auto"/>
        <w:rPr>
          <w:rFonts w:ascii="Helvetica" w:eastAsia="Times New Roman" w:hAnsi="Helvetica" w:cs="Helvetica"/>
          <w:color w:val="333333"/>
          <w:sz w:val="20"/>
          <w:szCs w:val="20"/>
        </w:rPr>
      </w:pPr>
    </w:p>
    <w:p w14:paraId="3C4DE59D" w14:textId="77777777" w:rsidR="00FF73AD" w:rsidRPr="00FF73AD" w:rsidRDefault="00FF73AD" w:rsidP="00FF73AD">
      <w:pPr>
        <w:shd w:val="clear" w:color="auto" w:fill="F5F5F5"/>
        <w:spacing w:after="0" w:line="240" w:lineRule="auto"/>
        <w:rPr>
          <w:rFonts w:ascii="Helvetica" w:eastAsia="Times New Roman" w:hAnsi="Helvetica" w:cs="Helvetica"/>
          <w:color w:val="333333"/>
          <w:sz w:val="20"/>
          <w:szCs w:val="20"/>
        </w:rPr>
      </w:pPr>
      <w:r w:rsidRPr="00FF73AD">
        <w:rPr>
          <w:rFonts w:ascii="Helvetica" w:eastAsia="Times New Roman" w:hAnsi="Helvetica" w:cs="Helvetica"/>
          <w:color w:val="333333"/>
          <w:sz w:val="20"/>
          <w:szCs w:val="20"/>
        </w:rPr>
        <w:t xml:space="preserve">For many of the categories a water savings in gallons is already provided. These savings are based on research by the AWWA, EPA WaterSense and/or the Alliance for Water Efficiency. </w:t>
      </w:r>
    </w:p>
    <w:p w14:paraId="136E9D91" w14:textId="77777777" w:rsidR="00FF73AD" w:rsidRPr="00FF73AD" w:rsidRDefault="00FF73AD" w:rsidP="00FF73AD">
      <w:pPr>
        <w:shd w:val="clear" w:color="auto" w:fill="F5F5F5"/>
        <w:spacing w:after="0" w:line="240" w:lineRule="auto"/>
        <w:rPr>
          <w:rFonts w:ascii="Helvetica" w:eastAsia="Times New Roman" w:hAnsi="Helvetica" w:cs="Helvetica"/>
          <w:color w:val="333333"/>
          <w:sz w:val="20"/>
          <w:szCs w:val="20"/>
        </w:rPr>
      </w:pPr>
    </w:p>
    <w:p w14:paraId="159F7BE0" w14:textId="77777777" w:rsidR="00FF73AD" w:rsidRPr="00FF73AD" w:rsidRDefault="00FF73AD" w:rsidP="00FF73AD">
      <w:pPr>
        <w:shd w:val="clear" w:color="auto" w:fill="F5F5F5"/>
        <w:spacing w:after="0" w:line="240" w:lineRule="auto"/>
        <w:rPr>
          <w:rFonts w:ascii="Helvetica" w:eastAsia="Times New Roman" w:hAnsi="Helvetica" w:cs="Helvetica"/>
          <w:color w:val="333333"/>
          <w:sz w:val="20"/>
          <w:szCs w:val="20"/>
        </w:rPr>
      </w:pPr>
      <w:r w:rsidRPr="00FF73AD">
        <w:rPr>
          <w:rFonts w:ascii="Helvetica" w:eastAsia="Times New Roman" w:hAnsi="Helvetica" w:cs="Helvetica"/>
          <w:color w:val="333333"/>
          <w:sz w:val="20"/>
          <w:szCs w:val="20"/>
        </w:rPr>
        <w:t>If no gallons of savings is provided  please insert your best estimate based on the product purchased and the item that is being replaced.</w:t>
      </w:r>
    </w:p>
    <w:p w14:paraId="748A4165" w14:textId="112F0787" w:rsidR="00570B71" w:rsidRDefault="00166C8F" w:rsidP="00570B71">
      <w:r w:rsidRPr="00166C8F">
        <w:rPr>
          <w:noProof/>
        </w:rPr>
        <w:drawing>
          <wp:inline distT="0" distB="0" distL="0" distR="0" wp14:anchorId="4E7E9135" wp14:editId="049632FF">
            <wp:extent cx="5572125" cy="32221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6991" cy="3230698"/>
                    </a:xfrm>
                    <a:prstGeom prst="rect">
                      <a:avLst/>
                    </a:prstGeom>
                  </pic:spPr>
                </pic:pic>
              </a:graphicData>
            </a:graphic>
          </wp:inline>
        </w:drawing>
      </w:r>
    </w:p>
    <w:p w14:paraId="544083EF" w14:textId="06383D1E" w:rsidR="00166C8F" w:rsidRDefault="00F9358A" w:rsidP="00570B71">
      <w:r w:rsidRPr="00F9358A">
        <w:rPr>
          <w:noProof/>
        </w:rPr>
        <w:lastRenderedPageBreak/>
        <w:drawing>
          <wp:inline distT="0" distB="0" distL="0" distR="0" wp14:anchorId="1C6974F2" wp14:editId="0B5CE7E0">
            <wp:extent cx="5943600" cy="72739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273925"/>
                    </a:xfrm>
                    <a:prstGeom prst="rect">
                      <a:avLst/>
                    </a:prstGeom>
                  </pic:spPr>
                </pic:pic>
              </a:graphicData>
            </a:graphic>
          </wp:inline>
        </w:drawing>
      </w:r>
    </w:p>
    <w:p w14:paraId="368D58FA" w14:textId="679B47AF" w:rsidR="00F9358A" w:rsidRDefault="00F9358A" w:rsidP="00570B71"/>
    <w:p w14:paraId="4B19EEBF" w14:textId="3CE8FDFD" w:rsidR="00F9358A" w:rsidRDefault="00F9358A" w:rsidP="00570B71"/>
    <w:p w14:paraId="51649C44" w14:textId="29BC0F83" w:rsidR="00F9358A" w:rsidRDefault="00396AAE" w:rsidP="00570B71">
      <w:r w:rsidRPr="00396AAE">
        <w:rPr>
          <w:noProof/>
        </w:rPr>
        <w:lastRenderedPageBreak/>
        <w:drawing>
          <wp:inline distT="0" distB="0" distL="0" distR="0" wp14:anchorId="2DAFD2B1" wp14:editId="4D329CF4">
            <wp:extent cx="5029902" cy="1057423"/>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9902" cy="1057423"/>
                    </a:xfrm>
                    <a:prstGeom prst="rect">
                      <a:avLst/>
                    </a:prstGeom>
                  </pic:spPr>
                </pic:pic>
              </a:graphicData>
            </a:graphic>
          </wp:inline>
        </w:drawing>
      </w:r>
    </w:p>
    <w:p w14:paraId="2EABEA62" w14:textId="144B8A9F" w:rsidR="00396AAE" w:rsidRDefault="00396AAE" w:rsidP="00570B71"/>
    <w:p w14:paraId="3111A125" w14:textId="7B4488DB" w:rsidR="00396AAE" w:rsidRDefault="00396AAE" w:rsidP="00396AAE">
      <w:pPr>
        <w:pStyle w:val="Heading2"/>
      </w:pPr>
      <w:r>
        <w:t>Conservation Projects – Customer (After the Customer Meter)</w:t>
      </w:r>
    </w:p>
    <w:p w14:paraId="0F432DED" w14:textId="1667A711" w:rsidR="00396AAE" w:rsidRDefault="0019443B" w:rsidP="00396AAE">
      <w:pPr>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Enter savings for each project. Do not duplicate measure savings above.</w:t>
      </w:r>
    </w:p>
    <w:p w14:paraId="21810208" w14:textId="1E4885C9" w:rsidR="0019443B" w:rsidRDefault="0019443B" w:rsidP="00396AAE">
      <w:r w:rsidRPr="0019443B">
        <w:rPr>
          <w:noProof/>
        </w:rPr>
        <w:drawing>
          <wp:inline distT="0" distB="0" distL="0" distR="0" wp14:anchorId="0CC89349" wp14:editId="05C704B5">
            <wp:extent cx="5734850" cy="26292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4850" cy="2629267"/>
                    </a:xfrm>
                    <a:prstGeom prst="rect">
                      <a:avLst/>
                    </a:prstGeom>
                  </pic:spPr>
                </pic:pic>
              </a:graphicData>
            </a:graphic>
          </wp:inline>
        </w:drawing>
      </w:r>
      <w:r w:rsidRPr="0019443B">
        <w:rPr>
          <w:noProof/>
        </w:rPr>
        <w:drawing>
          <wp:inline distT="0" distB="0" distL="0" distR="0" wp14:anchorId="36AB6FC7" wp14:editId="69EC0353">
            <wp:extent cx="5734850" cy="262926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4850" cy="2629267"/>
                    </a:xfrm>
                    <a:prstGeom prst="rect">
                      <a:avLst/>
                    </a:prstGeom>
                  </pic:spPr>
                </pic:pic>
              </a:graphicData>
            </a:graphic>
          </wp:inline>
        </w:drawing>
      </w:r>
    </w:p>
    <w:p w14:paraId="5F412272" w14:textId="545E9B37" w:rsidR="0019443B" w:rsidRDefault="0019443B" w:rsidP="00396AAE"/>
    <w:p w14:paraId="4C756CE3" w14:textId="4FDF2D7C" w:rsidR="0019443B" w:rsidRDefault="0019443B" w:rsidP="00396AAE"/>
    <w:p w14:paraId="3FE0D2E7" w14:textId="1DF4C639" w:rsidR="0019443B" w:rsidRDefault="001E16C3" w:rsidP="001E16C3">
      <w:pPr>
        <w:pStyle w:val="Heading2"/>
      </w:pPr>
      <w:r>
        <w:lastRenderedPageBreak/>
        <w:t>Conservation Projects – Water Reuse</w:t>
      </w:r>
    </w:p>
    <w:p w14:paraId="52654AC1" w14:textId="5543F75D" w:rsidR="001E16C3" w:rsidRPr="001E16C3" w:rsidRDefault="00AB1F27" w:rsidP="001E16C3">
      <w:r w:rsidRPr="00AB1F27">
        <w:rPr>
          <w:noProof/>
        </w:rPr>
        <w:drawing>
          <wp:inline distT="0" distB="0" distL="0" distR="0" wp14:anchorId="368CE587" wp14:editId="4214BFB8">
            <wp:extent cx="5366000" cy="38290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1833" cy="3833212"/>
                    </a:xfrm>
                    <a:prstGeom prst="rect">
                      <a:avLst/>
                    </a:prstGeom>
                  </pic:spPr>
                </pic:pic>
              </a:graphicData>
            </a:graphic>
          </wp:inline>
        </w:drawing>
      </w:r>
      <w:r w:rsidRPr="00AB1F27">
        <w:rPr>
          <w:noProof/>
        </w:rPr>
        <w:drawing>
          <wp:inline distT="0" distB="0" distL="0" distR="0" wp14:anchorId="2B758ED1" wp14:editId="742C279E">
            <wp:extent cx="5299259" cy="3781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8109" cy="3787740"/>
                    </a:xfrm>
                    <a:prstGeom prst="rect">
                      <a:avLst/>
                    </a:prstGeom>
                  </pic:spPr>
                </pic:pic>
              </a:graphicData>
            </a:graphic>
          </wp:inline>
        </w:drawing>
      </w:r>
    </w:p>
    <w:sectPr w:rsidR="001E16C3" w:rsidRPr="001E16C3" w:rsidSect="004F02F7">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C5F1" w14:textId="77777777" w:rsidR="001F5F68" w:rsidRDefault="001F5F68" w:rsidP="00995E27">
      <w:pPr>
        <w:spacing w:after="0" w:line="240" w:lineRule="auto"/>
      </w:pPr>
      <w:r>
        <w:separator/>
      </w:r>
    </w:p>
  </w:endnote>
  <w:endnote w:type="continuationSeparator" w:id="0">
    <w:p w14:paraId="13524BBB" w14:textId="77777777" w:rsidR="001F5F68" w:rsidRDefault="001F5F68" w:rsidP="0099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9123" w14:textId="5DDF1A39" w:rsidR="00951ECB" w:rsidRDefault="00A119B9" w:rsidP="00A42293">
    <w:pPr>
      <w:pStyle w:val="Footer"/>
    </w:pPr>
    <w:r>
      <w:t>©201</w:t>
    </w:r>
    <w:r w:rsidR="00F860A6">
      <w:t>9</w:t>
    </w:r>
    <w:r>
      <w:t xml:space="preserve"> Energy Platforms, </w:t>
    </w:r>
    <w:r w:rsidR="00A42293">
      <w:t>L</w:t>
    </w:r>
    <w:r>
      <w:t>LC</w:t>
    </w:r>
    <w:r w:rsidR="00951ECB">
      <w:ptab w:relativeTo="margin" w:alignment="center" w:leader="none"/>
    </w:r>
    <w:r w:rsidR="00951ECB">
      <w:t>Confidential</w:t>
    </w:r>
    <w:r w:rsidR="00B20026">
      <w:tab/>
    </w:r>
    <w:r w:rsidRPr="00A119B9">
      <w:t xml:space="preserve">Page </w:t>
    </w:r>
    <w:r w:rsidRPr="00A119B9">
      <w:rPr>
        <w:b/>
        <w:bCs/>
      </w:rPr>
      <w:fldChar w:fldCharType="begin"/>
    </w:r>
    <w:r w:rsidRPr="00A119B9">
      <w:rPr>
        <w:b/>
        <w:bCs/>
      </w:rPr>
      <w:instrText xml:space="preserve"> PAGE  \* Arabic  \* MERGEFORMAT </w:instrText>
    </w:r>
    <w:r w:rsidRPr="00A119B9">
      <w:rPr>
        <w:b/>
        <w:bCs/>
      </w:rPr>
      <w:fldChar w:fldCharType="separate"/>
    </w:r>
    <w:r w:rsidR="007C1A9A">
      <w:rPr>
        <w:b/>
        <w:bCs/>
        <w:noProof/>
      </w:rPr>
      <w:t>2</w:t>
    </w:r>
    <w:r w:rsidRPr="00A119B9">
      <w:rPr>
        <w:b/>
        <w:bCs/>
      </w:rPr>
      <w:fldChar w:fldCharType="end"/>
    </w:r>
    <w:r w:rsidRPr="00A119B9">
      <w:t xml:space="preserve"> of </w:t>
    </w:r>
    <w:r w:rsidRPr="00A119B9">
      <w:rPr>
        <w:b/>
        <w:bCs/>
      </w:rPr>
      <w:fldChar w:fldCharType="begin"/>
    </w:r>
    <w:r w:rsidRPr="00A119B9">
      <w:rPr>
        <w:b/>
        <w:bCs/>
      </w:rPr>
      <w:instrText xml:space="preserve"> NUMPAGES  \* Arabic  \* MERGEFORMAT </w:instrText>
    </w:r>
    <w:r w:rsidRPr="00A119B9">
      <w:rPr>
        <w:b/>
        <w:bCs/>
      </w:rPr>
      <w:fldChar w:fldCharType="separate"/>
    </w:r>
    <w:r w:rsidR="007C1A9A">
      <w:rPr>
        <w:b/>
        <w:bCs/>
        <w:noProof/>
      </w:rPr>
      <w:t>5</w:t>
    </w:r>
    <w:r w:rsidRPr="00A119B9">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A0D0F" w14:textId="77777777" w:rsidR="001F5F68" w:rsidRDefault="001F5F68" w:rsidP="00995E27">
      <w:pPr>
        <w:spacing w:after="0" w:line="240" w:lineRule="auto"/>
      </w:pPr>
      <w:r>
        <w:separator/>
      </w:r>
    </w:p>
  </w:footnote>
  <w:footnote w:type="continuationSeparator" w:id="0">
    <w:p w14:paraId="67A87607" w14:textId="77777777" w:rsidR="001F5F68" w:rsidRDefault="001F5F68" w:rsidP="0099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B94E" w14:textId="56DC9FAF" w:rsidR="00995E27" w:rsidRPr="00584A9A" w:rsidRDefault="00604824" w:rsidP="00EB0765">
    <w:pPr>
      <w:pStyle w:val="Header"/>
      <w:pBdr>
        <w:bottom w:val="single" w:sz="4" w:space="1" w:color="auto"/>
      </w:pBdr>
      <w:jc w:val="right"/>
      <w:rPr>
        <w:rFonts w:ascii="Arial Black" w:hAnsi="Arial Black"/>
        <w:b/>
        <w:sz w:val="72"/>
        <w:szCs w:val="72"/>
      </w:rPr>
    </w:pPr>
    <w:r>
      <w:rPr>
        <w:rFonts w:ascii="Arial Black" w:hAnsi="Arial Black"/>
        <w:b/>
        <w:sz w:val="72"/>
        <w:szCs w:val="72"/>
      </w:rPr>
      <w:t>ESPWater</w:t>
    </w:r>
  </w:p>
  <w:p w14:paraId="0935AE18" w14:textId="77777777" w:rsidR="00995E27" w:rsidRDefault="00995E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AF9"/>
    <w:multiLevelType w:val="hybridMultilevel"/>
    <w:tmpl w:val="D736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C95"/>
    <w:multiLevelType w:val="hybridMultilevel"/>
    <w:tmpl w:val="64B8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31D9"/>
    <w:multiLevelType w:val="hybridMultilevel"/>
    <w:tmpl w:val="0780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3237"/>
    <w:multiLevelType w:val="hybridMultilevel"/>
    <w:tmpl w:val="6E46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71C53"/>
    <w:multiLevelType w:val="hybridMultilevel"/>
    <w:tmpl w:val="AD1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E6D1A"/>
    <w:multiLevelType w:val="hybridMultilevel"/>
    <w:tmpl w:val="8352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C6F09"/>
    <w:multiLevelType w:val="hybridMultilevel"/>
    <w:tmpl w:val="0A80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C651A"/>
    <w:multiLevelType w:val="hybridMultilevel"/>
    <w:tmpl w:val="D0FC0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67469"/>
    <w:multiLevelType w:val="hybridMultilevel"/>
    <w:tmpl w:val="4618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B70B9"/>
    <w:multiLevelType w:val="hybridMultilevel"/>
    <w:tmpl w:val="6682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D0642"/>
    <w:multiLevelType w:val="hybridMultilevel"/>
    <w:tmpl w:val="8AA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B48C8"/>
    <w:multiLevelType w:val="hybridMultilevel"/>
    <w:tmpl w:val="B26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A093D"/>
    <w:multiLevelType w:val="hybridMultilevel"/>
    <w:tmpl w:val="361C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D61D0"/>
    <w:multiLevelType w:val="hybridMultilevel"/>
    <w:tmpl w:val="ED1C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81367"/>
    <w:multiLevelType w:val="hybridMultilevel"/>
    <w:tmpl w:val="0DA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B6EA5"/>
    <w:multiLevelType w:val="hybridMultilevel"/>
    <w:tmpl w:val="17F43AB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12D0963"/>
    <w:multiLevelType w:val="hybridMultilevel"/>
    <w:tmpl w:val="0A80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F6CBF"/>
    <w:multiLevelType w:val="hybridMultilevel"/>
    <w:tmpl w:val="E7E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1"/>
  </w:num>
  <w:num w:numId="5">
    <w:abstractNumId w:val="15"/>
  </w:num>
  <w:num w:numId="6">
    <w:abstractNumId w:val="17"/>
  </w:num>
  <w:num w:numId="7">
    <w:abstractNumId w:val="0"/>
  </w:num>
  <w:num w:numId="8">
    <w:abstractNumId w:val="12"/>
  </w:num>
  <w:num w:numId="9">
    <w:abstractNumId w:val="4"/>
  </w:num>
  <w:num w:numId="10">
    <w:abstractNumId w:val="9"/>
  </w:num>
  <w:num w:numId="11">
    <w:abstractNumId w:val="14"/>
  </w:num>
  <w:num w:numId="12">
    <w:abstractNumId w:val="5"/>
  </w:num>
  <w:num w:numId="13">
    <w:abstractNumId w:val="7"/>
  </w:num>
  <w:num w:numId="14">
    <w:abstractNumId w:val="11"/>
  </w:num>
  <w:num w:numId="15">
    <w:abstractNumId w:val="8"/>
  </w:num>
  <w:num w:numId="16">
    <w:abstractNumId w:val="1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27"/>
    <w:rsid w:val="000028B1"/>
    <w:rsid w:val="00021BAE"/>
    <w:rsid w:val="00033826"/>
    <w:rsid w:val="00044B3E"/>
    <w:rsid w:val="00046277"/>
    <w:rsid w:val="000502AC"/>
    <w:rsid w:val="0005313B"/>
    <w:rsid w:val="000600D1"/>
    <w:rsid w:val="000667CB"/>
    <w:rsid w:val="000C4696"/>
    <w:rsid w:val="000C5060"/>
    <w:rsid w:val="000E49ED"/>
    <w:rsid w:val="00126DCC"/>
    <w:rsid w:val="001339D5"/>
    <w:rsid w:val="0013768F"/>
    <w:rsid w:val="001520F3"/>
    <w:rsid w:val="00155E5B"/>
    <w:rsid w:val="00166C8F"/>
    <w:rsid w:val="0019443B"/>
    <w:rsid w:val="00197488"/>
    <w:rsid w:val="001B05D8"/>
    <w:rsid w:val="001D1303"/>
    <w:rsid w:val="001D1BA5"/>
    <w:rsid w:val="001E16C3"/>
    <w:rsid w:val="001E7DE8"/>
    <w:rsid w:val="001F5F68"/>
    <w:rsid w:val="00221460"/>
    <w:rsid w:val="00230A56"/>
    <w:rsid w:val="00233BDC"/>
    <w:rsid w:val="00235529"/>
    <w:rsid w:val="00237DC3"/>
    <w:rsid w:val="00240626"/>
    <w:rsid w:val="002735FB"/>
    <w:rsid w:val="00294FA9"/>
    <w:rsid w:val="00295344"/>
    <w:rsid w:val="00297441"/>
    <w:rsid w:val="00297E3A"/>
    <w:rsid w:val="002A31B0"/>
    <w:rsid w:val="002B24D3"/>
    <w:rsid w:val="002D5160"/>
    <w:rsid w:val="002F4D2F"/>
    <w:rsid w:val="002F7E11"/>
    <w:rsid w:val="00303945"/>
    <w:rsid w:val="003058D0"/>
    <w:rsid w:val="00311CDD"/>
    <w:rsid w:val="003131BE"/>
    <w:rsid w:val="003169DF"/>
    <w:rsid w:val="00316D7C"/>
    <w:rsid w:val="003370D1"/>
    <w:rsid w:val="00353E16"/>
    <w:rsid w:val="00363CC0"/>
    <w:rsid w:val="00396AAE"/>
    <w:rsid w:val="003A2461"/>
    <w:rsid w:val="003C760A"/>
    <w:rsid w:val="003D2D51"/>
    <w:rsid w:val="003F4871"/>
    <w:rsid w:val="00426F3E"/>
    <w:rsid w:val="0043289C"/>
    <w:rsid w:val="004A16EF"/>
    <w:rsid w:val="004C310D"/>
    <w:rsid w:val="004C5477"/>
    <w:rsid w:val="004C69B8"/>
    <w:rsid w:val="004F02F7"/>
    <w:rsid w:val="0050356A"/>
    <w:rsid w:val="00516CED"/>
    <w:rsid w:val="00520E8F"/>
    <w:rsid w:val="0052556F"/>
    <w:rsid w:val="00534C67"/>
    <w:rsid w:val="00570B71"/>
    <w:rsid w:val="005770CF"/>
    <w:rsid w:val="00584A9A"/>
    <w:rsid w:val="0058653D"/>
    <w:rsid w:val="005A0557"/>
    <w:rsid w:val="005A3A4E"/>
    <w:rsid w:val="005A70AD"/>
    <w:rsid w:val="005E5D5F"/>
    <w:rsid w:val="005E60D5"/>
    <w:rsid w:val="005F46CD"/>
    <w:rsid w:val="005F5548"/>
    <w:rsid w:val="005F705A"/>
    <w:rsid w:val="00604824"/>
    <w:rsid w:val="00633A66"/>
    <w:rsid w:val="0063431E"/>
    <w:rsid w:val="00643CE6"/>
    <w:rsid w:val="00644193"/>
    <w:rsid w:val="00652870"/>
    <w:rsid w:val="006675A9"/>
    <w:rsid w:val="0067418F"/>
    <w:rsid w:val="006945D0"/>
    <w:rsid w:val="006D2772"/>
    <w:rsid w:val="006D7395"/>
    <w:rsid w:val="006E486F"/>
    <w:rsid w:val="006F5D5F"/>
    <w:rsid w:val="007044B4"/>
    <w:rsid w:val="00706499"/>
    <w:rsid w:val="00710B44"/>
    <w:rsid w:val="00711A65"/>
    <w:rsid w:val="007169E1"/>
    <w:rsid w:val="00742664"/>
    <w:rsid w:val="00752D15"/>
    <w:rsid w:val="00757272"/>
    <w:rsid w:val="0076513E"/>
    <w:rsid w:val="00774CCA"/>
    <w:rsid w:val="007B2D11"/>
    <w:rsid w:val="007C1A9A"/>
    <w:rsid w:val="007D04CE"/>
    <w:rsid w:val="007E34DC"/>
    <w:rsid w:val="007F242A"/>
    <w:rsid w:val="00864E1E"/>
    <w:rsid w:val="00866E4E"/>
    <w:rsid w:val="00894EAC"/>
    <w:rsid w:val="00895081"/>
    <w:rsid w:val="008A3967"/>
    <w:rsid w:val="008A5F06"/>
    <w:rsid w:val="008A6465"/>
    <w:rsid w:val="008B3573"/>
    <w:rsid w:val="008B74A9"/>
    <w:rsid w:val="008D079C"/>
    <w:rsid w:val="008E4B6C"/>
    <w:rsid w:val="008F0B52"/>
    <w:rsid w:val="008F5652"/>
    <w:rsid w:val="009003A0"/>
    <w:rsid w:val="009101E2"/>
    <w:rsid w:val="00911A96"/>
    <w:rsid w:val="00922147"/>
    <w:rsid w:val="009326D8"/>
    <w:rsid w:val="00936547"/>
    <w:rsid w:val="00951ECB"/>
    <w:rsid w:val="009551F2"/>
    <w:rsid w:val="00955387"/>
    <w:rsid w:val="0096148C"/>
    <w:rsid w:val="00973AF0"/>
    <w:rsid w:val="0097715B"/>
    <w:rsid w:val="00995E27"/>
    <w:rsid w:val="009A116D"/>
    <w:rsid w:val="009A6C0A"/>
    <w:rsid w:val="009B3ADE"/>
    <w:rsid w:val="009C17FE"/>
    <w:rsid w:val="009D12FD"/>
    <w:rsid w:val="009E1CD6"/>
    <w:rsid w:val="009F6BDC"/>
    <w:rsid w:val="00A119B9"/>
    <w:rsid w:val="00A13790"/>
    <w:rsid w:val="00A177BB"/>
    <w:rsid w:val="00A42293"/>
    <w:rsid w:val="00A42E0B"/>
    <w:rsid w:val="00A44ED5"/>
    <w:rsid w:val="00A57770"/>
    <w:rsid w:val="00A85A15"/>
    <w:rsid w:val="00AA1FC1"/>
    <w:rsid w:val="00AB1F27"/>
    <w:rsid w:val="00AB2177"/>
    <w:rsid w:val="00AB3593"/>
    <w:rsid w:val="00AC76E7"/>
    <w:rsid w:val="00AF19AF"/>
    <w:rsid w:val="00B04849"/>
    <w:rsid w:val="00B06F35"/>
    <w:rsid w:val="00B11F6D"/>
    <w:rsid w:val="00B20026"/>
    <w:rsid w:val="00B2100F"/>
    <w:rsid w:val="00B42836"/>
    <w:rsid w:val="00B43F7C"/>
    <w:rsid w:val="00B519B5"/>
    <w:rsid w:val="00B51EDC"/>
    <w:rsid w:val="00B55D73"/>
    <w:rsid w:val="00B627D1"/>
    <w:rsid w:val="00B70E20"/>
    <w:rsid w:val="00BA35B3"/>
    <w:rsid w:val="00BA7FA3"/>
    <w:rsid w:val="00BC5BF4"/>
    <w:rsid w:val="00BC6C19"/>
    <w:rsid w:val="00BF310D"/>
    <w:rsid w:val="00C068E6"/>
    <w:rsid w:val="00C146B8"/>
    <w:rsid w:val="00C60164"/>
    <w:rsid w:val="00C85C65"/>
    <w:rsid w:val="00C93813"/>
    <w:rsid w:val="00C97B05"/>
    <w:rsid w:val="00CA224F"/>
    <w:rsid w:val="00CA7059"/>
    <w:rsid w:val="00CC3912"/>
    <w:rsid w:val="00CF1732"/>
    <w:rsid w:val="00D20998"/>
    <w:rsid w:val="00D43319"/>
    <w:rsid w:val="00D44303"/>
    <w:rsid w:val="00D71585"/>
    <w:rsid w:val="00D72876"/>
    <w:rsid w:val="00DA2565"/>
    <w:rsid w:val="00DA7769"/>
    <w:rsid w:val="00DA7F43"/>
    <w:rsid w:val="00DC2AAA"/>
    <w:rsid w:val="00DD6F29"/>
    <w:rsid w:val="00DE1551"/>
    <w:rsid w:val="00DE33E1"/>
    <w:rsid w:val="00DF471D"/>
    <w:rsid w:val="00E05074"/>
    <w:rsid w:val="00E05C8A"/>
    <w:rsid w:val="00E45D7D"/>
    <w:rsid w:val="00E5242A"/>
    <w:rsid w:val="00E6307A"/>
    <w:rsid w:val="00E66190"/>
    <w:rsid w:val="00E678D5"/>
    <w:rsid w:val="00E81BFF"/>
    <w:rsid w:val="00EB0765"/>
    <w:rsid w:val="00EC4E57"/>
    <w:rsid w:val="00EE5B9F"/>
    <w:rsid w:val="00EF4B9D"/>
    <w:rsid w:val="00F02654"/>
    <w:rsid w:val="00F12599"/>
    <w:rsid w:val="00F146AD"/>
    <w:rsid w:val="00F36499"/>
    <w:rsid w:val="00F41ED2"/>
    <w:rsid w:val="00F53BDA"/>
    <w:rsid w:val="00F54EE3"/>
    <w:rsid w:val="00F70933"/>
    <w:rsid w:val="00F82C98"/>
    <w:rsid w:val="00F854FA"/>
    <w:rsid w:val="00F860A6"/>
    <w:rsid w:val="00F9358A"/>
    <w:rsid w:val="00FC7940"/>
    <w:rsid w:val="00FD7A62"/>
    <w:rsid w:val="00FE4491"/>
    <w:rsid w:val="00FE5CA4"/>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DFB5C"/>
  <w15:chartTrackingRefBased/>
  <w15:docId w15:val="{FA35E3EA-5C55-4F03-8BBB-C111206D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491"/>
    <w:pPr>
      <w:keepNext/>
      <w:keepLines/>
      <w:pBdr>
        <w:bottom w:val="single" w:sz="4" w:space="1" w:color="auto"/>
      </w:pBdr>
      <w:spacing w:before="240" w:after="120"/>
      <w:outlineLvl w:val="0"/>
    </w:pPr>
    <w:rPr>
      <w:rFonts w:ascii="Arial" w:eastAsiaTheme="majorEastAsia" w:hAnsi="Arial"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CA7059"/>
    <w:pPr>
      <w:keepNext/>
      <w:keepLines/>
      <w:spacing w:before="40" w:after="0"/>
      <w:outlineLvl w:val="1"/>
    </w:pPr>
    <w:rPr>
      <w:rFonts w:ascii="Arial" w:eastAsiaTheme="majorEastAsia" w:hAnsi="Arial"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FE4491"/>
    <w:pPr>
      <w:keepNext/>
      <w:keepLines/>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E630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E27"/>
  </w:style>
  <w:style w:type="paragraph" w:styleId="Footer">
    <w:name w:val="footer"/>
    <w:basedOn w:val="Normal"/>
    <w:link w:val="FooterChar"/>
    <w:uiPriority w:val="99"/>
    <w:unhideWhenUsed/>
    <w:rsid w:val="00995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E27"/>
  </w:style>
  <w:style w:type="character" w:styleId="PlaceholderText">
    <w:name w:val="Placeholder Text"/>
    <w:basedOn w:val="DefaultParagraphFont"/>
    <w:uiPriority w:val="99"/>
    <w:semiHidden/>
    <w:rsid w:val="00951ECB"/>
    <w:rPr>
      <w:color w:val="808080"/>
    </w:rPr>
  </w:style>
  <w:style w:type="character" w:customStyle="1" w:styleId="Heading1Char">
    <w:name w:val="Heading 1 Char"/>
    <w:basedOn w:val="DefaultParagraphFont"/>
    <w:link w:val="Heading1"/>
    <w:uiPriority w:val="9"/>
    <w:rsid w:val="00FE4491"/>
    <w:rPr>
      <w:rFonts w:ascii="Arial" w:eastAsiaTheme="majorEastAsia" w:hAnsi="Arial" w:cstheme="majorBidi"/>
      <w:b/>
      <w:color w:val="2E74B5" w:themeColor="accent1" w:themeShade="BF"/>
      <w:sz w:val="32"/>
      <w:szCs w:val="32"/>
    </w:rPr>
  </w:style>
  <w:style w:type="character" w:customStyle="1" w:styleId="Heading2Char">
    <w:name w:val="Heading 2 Char"/>
    <w:basedOn w:val="DefaultParagraphFont"/>
    <w:link w:val="Heading2"/>
    <w:uiPriority w:val="9"/>
    <w:rsid w:val="00CA7059"/>
    <w:rPr>
      <w:rFonts w:ascii="Arial" w:eastAsiaTheme="majorEastAsia" w:hAnsi="Arial" w:cstheme="majorBidi"/>
      <w:b/>
      <w:color w:val="2E74B5" w:themeColor="accent1" w:themeShade="BF"/>
      <w:sz w:val="26"/>
      <w:szCs w:val="26"/>
    </w:rPr>
  </w:style>
  <w:style w:type="character" w:customStyle="1" w:styleId="Heading3Char">
    <w:name w:val="Heading 3 Char"/>
    <w:basedOn w:val="DefaultParagraphFont"/>
    <w:link w:val="Heading3"/>
    <w:uiPriority w:val="9"/>
    <w:rsid w:val="00FE4491"/>
    <w:rPr>
      <w:rFonts w:ascii="Arial" w:eastAsiaTheme="majorEastAsia" w:hAnsi="Arial" w:cstheme="majorBidi"/>
      <w:b/>
      <w:szCs w:val="24"/>
    </w:rPr>
  </w:style>
  <w:style w:type="paragraph" w:customStyle="1" w:styleId="Note">
    <w:name w:val="Note"/>
    <w:basedOn w:val="Normal"/>
    <w:next w:val="Normal"/>
    <w:link w:val="NoteChar"/>
    <w:qFormat/>
    <w:rsid w:val="004C5477"/>
    <w:pPr>
      <w:shd w:val="clear" w:color="auto" w:fill="D9E2F3" w:themeFill="accent5" w:themeFillTint="33"/>
    </w:pPr>
  </w:style>
  <w:style w:type="character" w:customStyle="1" w:styleId="NoteText">
    <w:name w:val="NoteText"/>
    <w:basedOn w:val="DefaultParagraphFont"/>
    <w:uiPriority w:val="1"/>
    <w:qFormat/>
    <w:rsid w:val="00643CE6"/>
    <w:rPr>
      <w:b/>
      <w:color w:val="5B9BD5" w:themeColor="accent1"/>
    </w:rPr>
  </w:style>
  <w:style w:type="character" w:customStyle="1" w:styleId="NoteChar">
    <w:name w:val="Note Char"/>
    <w:basedOn w:val="DefaultParagraphFont"/>
    <w:link w:val="Note"/>
    <w:rsid w:val="004C5477"/>
    <w:rPr>
      <w:shd w:val="clear" w:color="auto" w:fill="D9E2F3" w:themeFill="accent5" w:themeFillTint="33"/>
    </w:rPr>
  </w:style>
  <w:style w:type="paragraph" w:customStyle="1" w:styleId="Important">
    <w:name w:val="Important"/>
    <w:basedOn w:val="Normal"/>
    <w:next w:val="Normal"/>
    <w:qFormat/>
    <w:rsid w:val="004C5477"/>
    <w:pPr>
      <w:shd w:val="clear" w:color="auto" w:fill="FBE4D5" w:themeFill="accent2" w:themeFillTint="33"/>
    </w:pPr>
  </w:style>
  <w:style w:type="character" w:customStyle="1" w:styleId="ImportantText">
    <w:name w:val="ImportantText"/>
    <w:basedOn w:val="DefaultParagraphFont"/>
    <w:uiPriority w:val="1"/>
    <w:qFormat/>
    <w:rsid w:val="004C5477"/>
    <w:rPr>
      <w:b/>
      <w:color w:val="FF0000"/>
    </w:rPr>
  </w:style>
  <w:style w:type="paragraph" w:styleId="Title">
    <w:name w:val="Title"/>
    <w:basedOn w:val="Normal"/>
    <w:next w:val="Normal"/>
    <w:link w:val="TitleChar"/>
    <w:uiPriority w:val="10"/>
    <w:qFormat/>
    <w:rsid w:val="00A85A15"/>
    <w:pPr>
      <w:spacing w:after="0" w:line="240" w:lineRule="auto"/>
      <w:contextualSpacing/>
    </w:pPr>
    <w:rPr>
      <w:rFonts w:ascii="Arial" w:eastAsiaTheme="majorEastAsia" w:hAnsi="Arial" w:cstheme="majorBidi"/>
      <w:b/>
      <w:color w:val="2E74B5" w:themeColor="accent1" w:themeShade="BF"/>
      <w:spacing w:val="-10"/>
      <w:kern w:val="28"/>
      <w:sz w:val="44"/>
      <w:szCs w:val="56"/>
    </w:rPr>
  </w:style>
  <w:style w:type="character" w:customStyle="1" w:styleId="TitleChar">
    <w:name w:val="Title Char"/>
    <w:basedOn w:val="DefaultParagraphFont"/>
    <w:link w:val="Title"/>
    <w:uiPriority w:val="10"/>
    <w:rsid w:val="00A85A15"/>
    <w:rPr>
      <w:rFonts w:ascii="Arial" w:eastAsiaTheme="majorEastAsia" w:hAnsi="Arial" w:cstheme="majorBidi"/>
      <w:b/>
      <w:color w:val="2E74B5" w:themeColor="accent1" w:themeShade="BF"/>
      <w:spacing w:val="-10"/>
      <w:kern w:val="28"/>
      <w:sz w:val="44"/>
      <w:szCs w:val="56"/>
    </w:rPr>
  </w:style>
  <w:style w:type="paragraph" w:styleId="ListParagraph">
    <w:name w:val="List Paragraph"/>
    <w:basedOn w:val="Normal"/>
    <w:uiPriority w:val="34"/>
    <w:qFormat/>
    <w:rsid w:val="001B05D8"/>
    <w:pPr>
      <w:ind w:left="720"/>
      <w:contextualSpacing/>
    </w:pPr>
  </w:style>
  <w:style w:type="paragraph" w:styleId="BalloonText">
    <w:name w:val="Balloon Text"/>
    <w:basedOn w:val="Normal"/>
    <w:link w:val="BalloonTextChar"/>
    <w:uiPriority w:val="99"/>
    <w:semiHidden/>
    <w:unhideWhenUsed/>
    <w:rsid w:val="009E1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D6"/>
    <w:rPr>
      <w:rFonts w:ascii="Segoe UI" w:hAnsi="Segoe UI" w:cs="Segoe UI"/>
      <w:sz w:val="18"/>
      <w:szCs w:val="18"/>
    </w:rPr>
  </w:style>
  <w:style w:type="paragraph" w:customStyle="1" w:styleId="NoteBox">
    <w:name w:val="NoteBox"/>
    <w:basedOn w:val="Normal"/>
    <w:link w:val="NoteBoxChar"/>
    <w:qFormat/>
    <w:rsid w:val="00D71585"/>
    <w:pPr>
      <w:pBdr>
        <w:left w:val="single" w:sz="48" w:space="6" w:color="5B9BD5" w:themeColor="accent1"/>
      </w:pBdr>
      <w:spacing w:before="80" w:after="0" w:line="240" w:lineRule="auto"/>
    </w:pPr>
    <w:rPr>
      <w:i/>
      <w:color w:val="404040" w:themeColor="text1" w:themeTint="BF"/>
    </w:rPr>
  </w:style>
  <w:style w:type="paragraph" w:customStyle="1" w:styleId="ImportantBox">
    <w:name w:val="ImportantBox"/>
    <w:basedOn w:val="Normal"/>
    <w:link w:val="ImportantBoxChar"/>
    <w:qFormat/>
    <w:rsid w:val="00B06F35"/>
    <w:pPr>
      <w:pBdr>
        <w:left w:val="single" w:sz="48" w:space="6" w:color="FF0000"/>
      </w:pBdr>
      <w:spacing w:before="80" w:after="0" w:line="240" w:lineRule="auto"/>
      <w:ind w:right="144"/>
    </w:pPr>
    <w:rPr>
      <w:i/>
    </w:rPr>
  </w:style>
  <w:style w:type="character" w:customStyle="1" w:styleId="NoteBoxChar">
    <w:name w:val="NoteBox Char"/>
    <w:basedOn w:val="DefaultParagraphFont"/>
    <w:link w:val="NoteBox"/>
    <w:rsid w:val="00D71585"/>
    <w:rPr>
      <w:i/>
      <w:color w:val="404040" w:themeColor="text1" w:themeTint="BF"/>
    </w:rPr>
  </w:style>
  <w:style w:type="paragraph" w:customStyle="1" w:styleId="TipBox">
    <w:name w:val="TipBox"/>
    <w:basedOn w:val="Normal"/>
    <w:link w:val="TipBoxChar"/>
    <w:qFormat/>
    <w:rsid w:val="002735FB"/>
    <w:pPr>
      <w:pBdr>
        <w:left w:val="single" w:sz="48" w:space="6" w:color="00B050"/>
      </w:pBdr>
      <w:spacing w:before="80" w:after="0" w:line="240" w:lineRule="auto"/>
      <w:ind w:right="144"/>
    </w:pPr>
    <w:rPr>
      <w:i/>
      <w:color w:val="404040" w:themeColor="text1" w:themeTint="BF"/>
    </w:rPr>
  </w:style>
  <w:style w:type="character" w:customStyle="1" w:styleId="ImportantBoxChar">
    <w:name w:val="ImportantBox Char"/>
    <w:basedOn w:val="DefaultParagraphFont"/>
    <w:link w:val="ImportantBox"/>
    <w:rsid w:val="00B06F35"/>
    <w:rPr>
      <w:i/>
    </w:rPr>
  </w:style>
  <w:style w:type="character" w:customStyle="1" w:styleId="TipText">
    <w:name w:val="TipText"/>
    <w:basedOn w:val="DefaultParagraphFont"/>
    <w:uiPriority w:val="1"/>
    <w:qFormat/>
    <w:rsid w:val="002735FB"/>
    <w:rPr>
      <w:b/>
      <w:color w:val="00B050"/>
    </w:rPr>
  </w:style>
  <w:style w:type="character" w:customStyle="1" w:styleId="TipBoxChar">
    <w:name w:val="TipBox Char"/>
    <w:basedOn w:val="DefaultParagraphFont"/>
    <w:link w:val="TipBox"/>
    <w:rsid w:val="002735FB"/>
    <w:rPr>
      <w:i/>
      <w:color w:val="404040" w:themeColor="text1" w:themeTint="BF"/>
    </w:rPr>
  </w:style>
  <w:style w:type="paragraph" w:customStyle="1" w:styleId="TextBoxNumbers">
    <w:name w:val="TextBoxNumbers"/>
    <w:basedOn w:val="Normal"/>
    <w:link w:val="TextBoxNumbersChar"/>
    <w:qFormat/>
    <w:rsid w:val="002F7E11"/>
    <w:pPr>
      <w:spacing w:after="0" w:line="240" w:lineRule="auto"/>
      <w:jc w:val="center"/>
    </w:pPr>
    <w:rPr>
      <w:b/>
      <w:color w:val="FFFFFF" w:themeColor="background1"/>
    </w:rPr>
  </w:style>
  <w:style w:type="character" w:customStyle="1" w:styleId="TextBoxNumbersChar">
    <w:name w:val="TextBoxNumbers Char"/>
    <w:basedOn w:val="DefaultParagraphFont"/>
    <w:link w:val="TextBoxNumbers"/>
    <w:rsid w:val="002F7E11"/>
    <w:rPr>
      <w:b/>
      <w:color w:val="FFFFFF" w:themeColor="background1"/>
    </w:rPr>
  </w:style>
  <w:style w:type="character" w:styleId="CommentReference">
    <w:name w:val="annotation reference"/>
    <w:basedOn w:val="DefaultParagraphFont"/>
    <w:uiPriority w:val="99"/>
    <w:semiHidden/>
    <w:unhideWhenUsed/>
    <w:rsid w:val="00706499"/>
    <w:rPr>
      <w:sz w:val="16"/>
      <w:szCs w:val="16"/>
    </w:rPr>
  </w:style>
  <w:style w:type="paragraph" w:styleId="CommentText">
    <w:name w:val="annotation text"/>
    <w:basedOn w:val="Normal"/>
    <w:link w:val="CommentTextChar"/>
    <w:uiPriority w:val="99"/>
    <w:semiHidden/>
    <w:unhideWhenUsed/>
    <w:rsid w:val="00706499"/>
    <w:pPr>
      <w:spacing w:line="240" w:lineRule="auto"/>
    </w:pPr>
    <w:rPr>
      <w:sz w:val="20"/>
      <w:szCs w:val="20"/>
    </w:rPr>
  </w:style>
  <w:style w:type="character" w:customStyle="1" w:styleId="CommentTextChar">
    <w:name w:val="Comment Text Char"/>
    <w:basedOn w:val="DefaultParagraphFont"/>
    <w:link w:val="CommentText"/>
    <w:uiPriority w:val="99"/>
    <w:semiHidden/>
    <w:rsid w:val="00706499"/>
    <w:rPr>
      <w:sz w:val="20"/>
      <w:szCs w:val="20"/>
    </w:rPr>
  </w:style>
  <w:style w:type="paragraph" w:styleId="CommentSubject">
    <w:name w:val="annotation subject"/>
    <w:basedOn w:val="CommentText"/>
    <w:next w:val="CommentText"/>
    <w:link w:val="CommentSubjectChar"/>
    <w:uiPriority w:val="99"/>
    <w:semiHidden/>
    <w:unhideWhenUsed/>
    <w:rsid w:val="00706499"/>
    <w:rPr>
      <w:b/>
      <w:bCs/>
    </w:rPr>
  </w:style>
  <w:style w:type="character" w:customStyle="1" w:styleId="CommentSubjectChar">
    <w:name w:val="Comment Subject Char"/>
    <w:basedOn w:val="CommentTextChar"/>
    <w:link w:val="CommentSubject"/>
    <w:uiPriority w:val="99"/>
    <w:semiHidden/>
    <w:rsid w:val="00706499"/>
    <w:rPr>
      <w:b/>
      <w:bCs/>
      <w:sz w:val="20"/>
      <w:szCs w:val="20"/>
    </w:rPr>
  </w:style>
  <w:style w:type="paragraph" w:customStyle="1" w:styleId="FigureCaption">
    <w:name w:val="FigureCaption"/>
    <w:basedOn w:val="Normal"/>
    <w:qFormat/>
    <w:rsid w:val="001339D5"/>
    <w:rPr>
      <w:i/>
      <w:color w:val="2E74B5" w:themeColor="accent1" w:themeShade="BF"/>
      <w:sz w:val="18"/>
    </w:rPr>
  </w:style>
  <w:style w:type="character" w:customStyle="1" w:styleId="Heading4Char">
    <w:name w:val="Heading 4 Char"/>
    <w:basedOn w:val="DefaultParagraphFont"/>
    <w:link w:val="Heading4"/>
    <w:uiPriority w:val="9"/>
    <w:rsid w:val="00E6307A"/>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297E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8942">
      <w:bodyDiv w:val="1"/>
      <w:marLeft w:val="0"/>
      <w:marRight w:val="0"/>
      <w:marTop w:val="0"/>
      <w:marBottom w:val="0"/>
      <w:divBdr>
        <w:top w:val="none" w:sz="0" w:space="0" w:color="auto"/>
        <w:left w:val="none" w:sz="0" w:space="0" w:color="auto"/>
        <w:bottom w:val="none" w:sz="0" w:space="0" w:color="auto"/>
        <w:right w:val="none" w:sz="0" w:space="0" w:color="auto"/>
      </w:divBdr>
    </w:div>
    <w:div w:id="757405231">
      <w:bodyDiv w:val="1"/>
      <w:marLeft w:val="0"/>
      <w:marRight w:val="0"/>
      <w:marTop w:val="0"/>
      <w:marBottom w:val="0"/>
      <w:divBdr>
        <w:top w:val="none" w:sz="0" w:space="0" w:color="auto"/>
        <w:left w:val="none" w:sz="0" w:space="0" w:color="auto"/>
        <w:bottom w:val="none" w:sz="0" w:space="0" w:color="auto"/>
        <w:right w:val="none" w:sz="0" w:space="0" w:color="auto"/>
      </w:divBdr>
    </w:div>
    <w:div w:id="805389066">
      <w:bodyDiv w:val="1"/>
      <w:marLeft w:val="0"/>
      <w:marRight w:val="0"/>
      <w:marTop w:val="0"/>
      <w:marBottom w:val="0"/>
      <w:divBdr>
        <w:top w:val="none" w:sz="0" w:space="0" w:color="auto"/>
        <w:left w:val="none" w:sz="0" w:space="0" w:color="auto"/>
        <w:bottom w:val="none" w:sz="0" w:space="0" w:color="auto"/>
        <w:right w:val="none" w:sz="0" w:space="0" w:color="auto"/>
      </w:divBdr>
    </w:div>
    <w:div w:id="212692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Bovitz</dc:creator>
  <cp:keywords/>
  <dc:description/>
  <cp:lastModifiedBy>Nelson, Carmelita M (DNR)</cp:lastModifiedBy>
  <cp:revision>2</cp:revision>
  <cp:lastPrinted>2014-06-24T19:55:00Z</cp:lastPrinted>
  <dcterms:created xsi:type="dcterms:W3CDTF">2019-10-03T16:35:00Z</dcterms:created>
  <dcterms:modified xsi:type="dcterms:W3CDTF">2019-10-03T16:35:00Z</dcterms:modified>
</cp:coreProperties>
</file>