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4A04" w14:textId="57313957" w:rsidR="00853DAF" w:rsidRDefault="00950E3B">
      <w:pPr>
        <w:rPr>
          <w:b/>
          <w:color w:val="003865"/>
          <w:sz w:val="40"/>
          <w:szCs w:val="40"/>
        </w:rPr>
      </w:pPr>
      <w:r>
        <w:rPr>
          <w:b/>
          <w:noProof/>
        </w:rPr>
        <w:drawing>
          <wp:inline distT="0" distB="0" distL="0" distR="0" wp14:anchorId="3350803A" wp14:editId="299EDA3C">
            <wp:extent cx="2647950" cy="486457"/>
            <wp:effectExtent l="0" t="0" r="0" b="8890"/>
            <wp:docPr id="2" name="Picture 2" descr="DN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NR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1317" cy="498098"/>
                    </a:xfrm>
                    <a:prstGeom prst="rect">
                      <a:avLst/>
                    </a:prstGeom>
                  </pic:spPr>
                </pic:pic>
              </a:graphicData>
            </a:graphic>
          </wp:inline>
        </w:drawing>
      </w:r>
    </w:p>
    <w:p w14:paraId="00000002" w14:textId="6F7FE01B" w:rsidR="003B1118" w:rsidRDefault="00A71FF5">
      <w:pPr>
        <w:rPr>
          <w:b/>
          <w:color w:val="003865"/>
          <w:sz w:val="40"/>
          <w:szCs w:val="40"/>
        </w:rPr>
      </w:pPr>
      <w:r>
        <w:rPr>
          <w:b/>
          <w:color w:val="003865"/>
          <w:sz w:val="40"/>
          <w:szCs w:val="40"/>
        </w:rPr>
        <w:t>Zoom Meeting Best Practices</w:t>
      </w:r>
    </w:p>
    <w:p w14:paraId="00000003" w14:textId="77777777" w:rsidR="003B1118" w:rsidRDefault="00A71FF5">
      <w:r>
        <w:t>Minnesota’s Lake Superior Coastal Program, Great Lakes Integrated Sciences + Assessments, and multiple partners look forward to welcoming you to the Western Lake Superior Regional Resilience Forum. This Forum will be hosted on the Zoom platform. Here are some resources to help you successfully connect to the Forum.</w:t>
      </w:r>
    </w:p>
    <w:p w14:paraId="00000004" w14:textId="77777777" w:rsidR="003B1118" w:rsidRDefault="00A71FF5">
      <w:r>
        <w:t xml:space="preserve">You can attend the Forum through your web browser or software on your computer (or </w:t>
      </w:r>
      <w:proofErr w:type="gramStart"/>
      <w:r>
        <w:t>other</w:t>
      </w:r>
      <w:proofErr w:type="gramEnd"/>
      <w:r>
        <w:t xml:space="preserve"> device). Visit the </w:t>
      </w:r>
      <w:hyperlink r:id="rId9">
        <w:r>
          <w:rPr>
            <w:color w:val="0563C1"/>
            <w:u w:val="single"/>
          </w:rPr>
          <w:t>Zoom Download Center</w:t>
        </w:r>
      </w:hyperlink>
      <w:r>
        <w:t xml:space="preserve"> to find the correct software (for the device you will be using) to participate in the Forum. Additional Zoom resources: </w:t>
      </w:r>
    </w:p>
    <w:p w14:paraId="00000005" w14:textId="77777777" w:rsidR="003B1118" w:rsidRDefault="00A71FF5">
      <w:pPr>
        <w:numPr>
          <w:ilvl w:val="0"/>
          <w:numId w:val="2"/>
        </w:numPr>
        <w:pBdr>
          <w:top w:val="nil"/>
          <w:left w:val="nil"/>
          <w:bottom w:val="nil"/>
          <w:right w:val="nil"/>
          <w:between w:val="nil"/>
        </w:pBdr>
        <w:spacing w:after="0"/>
      </w:pPr>
      <w:r>
        <w:rPr>
          <w:color w:val="000000"/>
        </w:rPr>
        <w:t xml:space="preserve">Resources on </w:t>
      </w:r>
      <w:hyperlink r:id="rId10">
        <w:r>
          <w:rPr>
            <w:color w:val="0563C1"/>
            <w:u w:val="single"/>
          </w:rPr>
          <w:t>Joining a Zoom Meeting</w:t>
        </w:r>
      </w:hyperlink>
      <w:r>
        <w:rPr>
          <w:color w:val="000000"/>
        </w:rPr>
        <w:t xml:space="preserve"> and </w:t>
      </w:r>
      <w:hyperlink r:id="rId11">
        <w:r>
          <w:rPr>
            <w:color w:val="0563C1"/>
            <w:u w:val="single"/>
          </w:rPr>
          <w:t>joining a test meeting</w:t>
        </w:r>
      </w:hyperlink>
    </w:p>
    <w:p w14:paraId="00000006" w14:textId="77777777" w:rsidR="003B1118" w:rsidRDefault="00A71FF5">
      <w:pPr>
        <w:numPr>
          <w:ilvl w:val="0"/>
          <w:numId w:val="2"/>
        </w:numPr>
        <w:pBdr>
          <w:top w:val="nil"/>
          <w:left w:val="nil"/>
          <w:bottom w:val="nil"/>
          <w:right w:val="nil"/>
          <w:between w:val="nil"/>
        </w:pBdr>
        <w:spacing w:before="0"/>
      </w:pPr>
      <w:r>
        <w:rPr>
          <w:color w:val="000000"/>
        </w:rPr>
        <w:t xml:space="preserve">Apply a virtual background on </w:t>
      </w:r>
      <w:hyperlink r:id="rId12" w:anchor="collapseMacPC">
        <w:r>
          <w:rPr>
            <w:color w:val="0563C1"/>
            <w:u w:val="single"/>
          </w:rPr>
          <w:t>Windows and Mac</w:t>
        </w:r>
      </w:hyperlink>
      <w:r>
        <w:rPr>
          <w:color w:val="000000"/>
        </w:rPr>
        <w:t xml:space="preserve"> or </w:t>
      </w:r>
      <w:hyperlink r:id="rId13" w:anchor="collapseiOSAndroid">
        <w:r>
          <w:rPr>
            <w:color w:val="0563C1"/>
            <w:u w:val="single"/>
          </w:rPr>
          <w:t>Mobile Devices</w:t>
        </w:r>
      </w:hyperlink>
    </w:p>
    <w:p w14:paraId="00000007" w14:textId="77777777" w:rsidR="003B1118" w:rsidRDefault="00A71FF5">
      <w:pPr>
        <w:pStyle w:val="Heading2"/>
      </w:pPr>
      <w:r>
        <w:t>If you are a Presenter:</w:t>
      </w:r>
    </w:p>
    <w:p w14:paraId="00000008" w14:textId="77777777" w:rsidR="003B1118" w:rsidRDefault="00A71FF5">
      <w:pPr>
        <w:numPr>
          <w:ilvl w:val="0"/>
          <w:numId w:val="3"/>
        </w:numPr>
        <w:pBdr>
          <w:top w:val="nil"/>
          <w:left w:val="nil"/>
          <w:bottom w:val="nil"/>
          <w:right w:val="nil"/>
          <w:between w:val="nil"/>
        </w:pBdr>
        <w:spacing w:after="0"/>
      </w:pPr>
      <w:r>
        <w:rPr>
          <w:color w:val="000000"/>
        </w:rPr>
        <w:t>Using a headset makes it easier to hear and be heard. This can also filter out background noise.</w:t>
      </w:r>
    </w:p>
    <w:p w14:paraId="00000009" w14:textId="77777777" w:rsidR="003B1118" w:rsidRDefault="00A71FF5">
      <w:pPr>
        <w:numPr>
          <w:ilvl w:val="0"/>
          <w:numId w:val="3"/>
        </w:numPr>
        <w:pBdr>
          <w:top w:val="nil"/>
          <w:left w:val="nil"/>
          <w:bottom w:val="nil"/>
          <w:right w:val="nil"/>
          <w:between w:val="nil"/>
        </w:pBdr>
        <w:spacing w:before="0" w:after="0"/>
      </w:pPr>
      <w:r>
        <w:rPr>
          <w:color w:val="000000"/>
        </w:rPr>
        <w:t>When using a webcam</w:t>
      </w:r>
    </w:p>
    <w:p w14:paraId="0000000A" w14:textId="77777777" w:rsidR="003B1118" w:rsidRDefault="00A71FF5">
      <w:pPr>
        <w:numPr>
          <w:ilvl w:val="1"/>
          <w:numId w:val="3"/>
        </w:numPr>
        <w:pBdr>
          <w:top w:val="nil"/>
          <w:left w:val="nil"/>
          <w:bottom w:val="nil"/>
          <w:right w:val="nil"/>
          <w:between w:val="nil"/>
        </w:pBdr>
        <w:spacing w:before="0" w:after="0"/>
      </w:pPr>
      <w:r>
        <w:rPr>
          <w:color w:val="000000"/>
        </w:rPr>
        <w:t>Light source in front of you (No windows behind you).</w:t>
      </w:r>
    </w:p>
    <w:p w14:paraId="0000000B" w14:textId="77777777" w:rsidR="003B1118" w:rsidRDefault="00A71FF5">
      <w:pPr>
        <w:numPr>
          <w:ilvl w:val="1"/>
          <w:numId w:val="3"/>
        </w:numPr>
        <w:pBdr>
          <w:top w:val="nil"/>
          <w:left w:val="nil"/>
          <w:bottom w:val="nil"/>
          <w:right w:val="nil"/>
          <w:between w:val="nil"/>
        </w:pBdr>
        <w:spacing w:before="0" w:after="0"/>
      </w:pPr>
      <w:r>
        <w:rPr>
          <w:color w:val="000000"/>
        </w:rPr>
        <w:t>Choose an appropriate background or choose a virtual background.</w:t>
      </w:r>
    </w:p>
    <w:p w14:paraId="0000000C" w14:textId="77777777" w:rsidR="003B1118" w:rsidRDefault="00A71FF5">
      <w:pPr>
        <w:numPr>
          <w:ilvl w:val="1"/>
          <w:numId w:val="3"/>
        </w:numPr>
        <w:pBdr>
          <w:top w:val="nil"/>
          <w:left w:val="nil"/>
          <w:bottom w:val="nil"/>
          <w:right w:val="nil"/>
          <w:between w:val="nil"/>
        </w:pBdr>
        <w:spacing w:before="0" w:after="0" w:line="259" w:lineRule="auto"/>
      </w:pPr>
      <w:r>
        <w:rPr>
          <w:color w:val="000000"/>
        </w:rPr>
        <w:t>Wear clothing that is neutral in color (no plaids or stripes).</w:t>
      </w:r>
    </w:p>
    <w:p w14:paraId="0000000D" w14:textId="77777777" w:rsidR="003B1118" w:rsidRDefault="00A71FF5">
      <w:pPr>
        <w:numPr>
          <w:ilvl w:val="0"/>
          <w:numId w:val="3"/>
        </w:numPr>
        <w:pBdr>
          <w:top w:val="nil"/>
          <w:left w:val="nil"/>
          <w:bottom w:val="nil"/>
          <w:right w:val="nil"/>
          <w:between w:val="nil"/>
        </w:pBdr>
        <w:spacing w:before="0" w:after="0"/>
      </w:pPr>
      <w:r>
        <w:rPr>
          <w:color w:val="000000"/>
        </w:rPr>
        <w:t>If possible, plug your computer directly into your modem using an ethernet cable. Ensure nothing is using Wi-Fi (streaming video, video games, other virtual meetings).</w:t>
      </w:r>
    </w:p>
    <w:p w14:paraId="0000000E" w14:textId="77777777" w:rsidR="003B1118" w:rsidRDefault="00A71FF5">
      <w:pPr>
        <w:numPr>
          <w:ilvl w:val="0"/>
          <w:numId w:val="3"/>
        </w:numPr>
        <w:pBdr>
          <w:top w:val="nil"/>
          <w:left w:val="nil"/>
          <w:bottom w:val="nil"/>
          <w:right w:val="nil"/>
          <w:between w:val="nil"/>
        </w:pBdr>
        <w:spacing w:before="0" w:after="0"/>
      </w:pPr>
      <w:r>
        <w:rPr>
          <w:color w:val="000000"/>
        </w:rPr>
        <w:t>Close all unnecessary programs/applications.</w:t>
      </w:r>
    </w:p>
    <w:p w14:paraId="0000000F" w14:textId="77777777" w:rsidR="003B1118" w:rsidRDefault="00A71FF5">
      <w:pPr>
        <w:numPr>
          <w:ilvl w:val="0"/>
          <w:numId w:val="3"/>
        </w:numPr>
        <w:pBdr>
          <w:top w:val="nil"/>
          <w:left w:val="nil"/>
          <w:bottom w:val="nil"/>
          <w:right w:val="nil"/>
          <w:between w:val="nil"/>
        </w:pBdr>
        <w:spacing w:before="0" w:after="0"/>
      </w:pPr>
      <w:r>
        <w:rPr>
          <w:color w:val="000000"/>
        </w:rPr>
        <w:t>Silence your cell phone/phone or set it to airport mode.</w:t>
      </w:r>
    </w:p>
    <w:p w14:paraId="00000010" w14:textId="77777777" w:rsidR="003B1118" w:rsidRDefault="00A71FF5">
      <w:pPr>
        <w:numPr>
          <w:ilvl w:val="0"/>
          <w:numId w:val="3"/>
        </w:numPr>
        <w:pBdr>
          <w:top w:val="nil"/>
          <w:left w:val="nil"/>
          <w:bottom w:val="nil"/>
          <w:right w:val="nil"/>
          <w:between w:val="nil"/>
        </w:pBdr>
        <w:spacing w:before="0" w:after="0" w:line="259" w:lineRule="auto"/>
      </w:pPr>
      <w:r>
        <w:rPr>
          <w:color w:val="000000"/>
        </w:rPr>
        <w:t>Save presentation files to your desktop. Submit your presentation ahead of time and plan for a backup presenter/moderator if your power or signal fails.</w:t>
      </w:r>
    </w:p>
    <w:p w14:paraId="00000011" w14:textId="77777777" w:rsidR="003B1118" w:rsidRDefault="00A71FF5">
      <w:pPr>
        <w:numPr>
          <w:ilvl w:val="0"/>
          <w:numId w:val="3"/>
        </w:numPr>
        <w:pBdr>
          <w:top w:val="nil"/>
          <w:left w:val="nil"/>
          <w:bottom w:val="nil"/>
          <w:right w:val="nil"/>
          <w:between w:val="nil"/>
        </w:pBdr>
        <w:spacing w:before="0" w:after="0"/>
      </w:pPr>
      <w:r>
        <w:rPr>
          <w:color w:val="000000"/>
        </w:rPr>
        <w:t>Test your presentation with others. Practice with the same technical set up (computer and internet connection) that you will use when you deliver the presentation.</w:t>
      </w:r>
    </w:p>
    <w:p w14:paraId="00000012" w14:textId="77777777" w:rsidR="003B1118" w:rsidRDefault="00A71FF5">
      <w:pPr>
        <w:numPr>
          <w:ilvl w:val="0"/>
          <w:numId w:val="3"/>
        </w:numPr>
        <w:pBdr>
          <w:top w:val="nil"/>
          <w:left w:val="nil"/>
          <w:bottom w:val="nil"/>
          <w:right w:val="nil"/>
          <w:between w:val="nil"/>
        </w:pBdr>
        <w:spacing w:before="0" w:after="0" w:line="259" w:lineRule="auto"/>
      </w:pPr>
      <w:r>
        <w:rPr>
          <w:color w:val="000000"/>
        </w:rPr>
        <w:t>Avoid tripping hazards. Keep cables away from traffic or seating areas.</w:t>
      </w:r>
    </w:p>
    <w:p w14:paraId="00000013" w14:textId="77777777" w:rsidR="003B1118" w:rsidRDefault="00A71FF5">
      <w:pPr>
        <w:numPr>
          <w:ilvl w:val="0"/>
          <w:numId w:val="3"/>
        </w:numPr>
        <w:pBdr>
          <w:top w:val="nil"/>
          <w:left w:val="nil"/>
          <w:bottom w:val="nil"/>
          <w:right w:val="nil"/>
          <w:between w:val="nil"/>
        </w:pBdr>
        <w:spacing w:before="0" w:after="0" w:line="259" w:lineRule="auto"/>
      </w:pPr>
      <w:r>
        <w:rPr>
          <w:color w:val="000000"/>
        </w:rPr>
        <w:t>Eliminate distractions (sounds, pets, kids, shut the door, all of life distractions from home).</w:t>
      </w:r>
    </w:p>
    <w:p w14:paraId="00000014" w14:textId="77777777" w:rsidR="003B1118" w:rsidRDefault="00A71FF5">
      <w:pPr>
        <w:numPr>
          <w:ilvl w:val="0"/>
          <w:numId w:val="3"/>
        </w:numPr>
        <w:pBdr>
          <w:top w:val="nil"/>
          <w:left w:val="nil"/>
          <w:bottom w:val="nil"/>
          <w:right w:val="nil"/>
          <w:between w:val="nil"/>
        </w:pBdr>
        <w:spacing w:before="0" w:after="160" w:line="259" w:lineRule="auto"/>
      </w:pPr>
      <w:r>
        <w:rPr>
          <w:color w:val="000000"/>
        </w:rPr>
        <w:t>Practice, practice and be flexible! Breath in and out and stay calm.</w:t>
      </w:r>
    </w:p>
    <w:p w14:paraId="00000015" w14:textId="77777777" w:rsidR="003B1118" w:rsidRDefault="00A71FF5">
      <w:pPr>
        <w:pStyle w:val="Heading2"/>
      </w:pPr>
      <w:r>
        <w:t>If you are a Participant:</w:t>
      </w:r>
    </w:p>
    <w:p w14:paraId="00000016" w14:textId="77777777" w:rsidR="003B1118" w:rsidRDefault="00A71FF5">
      <w:pPr>
        <w:numPr>
          <w:ilvl w:val="0"/>
          <w:numId w:val="1"/>
        </w:numPr>
        <w:pBdr>
          <w:top w:val="nil"/>
          <w:left w:val="nil"/>
          <w:bottom w:val="nil"/>
          <w:right w:val="nil"/>
          <w:between w:val="nil"/>
        </w:pBdr>
        <w:spacing w:after="0"/>
      </w:pPr>
      <w:r>
        <w:rPr>
          <w:color w:val="000000"/>
        </w:rPr>
        <w:t>Using a headset makes it easier to hear and be heard. This can also filter out background noise.</w:t>
      </w:r>
    </w:p>
    <w:p w14:paraId="00000017" w14:textId="77777777" w:rsidR="003B1118" w:rsidRDefault="00A71FF5">
      <w:pPr>
        <w:numPr>
          <w:ilvl w:val="0"/>
          <w:numId w:val="1"/>
        </w:numPr>
        <w:pBdr>
          <w:top w:val="nil"/>
          <w:left w:val="nil"/>
          <w:bottom w:val="nil"/>
          <w:right w:val="nil"/>
          <w:between w:val="nil"/>
        </w:pBdr>
        <w:spacing w:before="0" w:after="0"/>
      </w:pPr>
      <w:r>
        <w:rPr>
          <w:color w:val="000000"/>
        </w:rPr>
        <w:t>When using a webcam.</w:t>
      </w:r>
    </w:p>
    <w:p w14:paraId="00000018" w14:textId="77777777" w:rsidR="003B1118" w:rsidRDefault="00A71FF5">
      <w:pPr>
        <w:numPr>
          <w:ilvl w:val="1"/>
          <w:numId w:val="1"/>
        </w:numPr>
        <w:pBdr>
          <w:top w:val="nil"/>
          <w:left w:val="nil"/>
          <w:bottom w:val="nil"/>
          <w:right w:val="nil"/>
          <w:between w:val="nil"/>
        </w:pBdr>
        <w:spacing w:before="0" w:after="0"/>
      </w:pPr>
      <w:r>
        <w:rPr>
          <w:color w:val="000000"/>
        </w:rPr>
        <w:t>Light source in front of you (No windows behind you).</w:t>
      </w:r>
    </w:p>
    <w:p w14:paraId="00000019" w14:textId="77777777" w:rsidR="003B1118" w:rsidRDefault="00A71FF5">
      <w:pPr>
        <w:numPr>
          <w:ilvl w:val="1"/>
          <w:numId w:val="1"/>
        </w:numPr>
        <w:pBdr>
          <w:top w:val="nil"/>
          <w:left w:val="nil"/>
          <w:bottom w:val="nil"/>
          <w:right w:val="nil"/>
          <w:between w:val="nil"/>
        </w:pBdr>
        <w:spacing w:before="0" w:after="0"/>
      </w:pPr>
      <w:r>
        <w:rPr>
          <w:color w:val="000000"/>
        </w:rPr>
        <w:t>Choose an appropriate background or choose a virtual background.</w:t>
      </w:r>
    </w:p>
    <w:p w14:paraId="0000001A" w14:textId="77777777" w:rsidR="003B1118" w:rsidRDefault="00A71FF5">
      <w:pPr>
        <w:numPr>
          <w:ilvl w:val="1"/>
          <w:numId w:val="1"/>
        </w:numPr>
        <w:pBdr>
          <w:top w:val="nil"/>
          <w:left w:val="nil"/>
          <w:bottom w:val="nil"/>
          <w:right w:val="nil"/>
          <w:between w:val="nil"/>
        </w:pBdr>
        <w:spacing w:before="0" w:after="0" w:line="259" w:lineRule="auto"/>
      </w:pPr>
      <w:r>
        <w:rPr>
          <w:color w:val="000000"/>
        </w:rPr>
        <w:t>Wear clothing that is neutral in color (no plaids or stripes).</w:t>
      </w:r>
    </w:p>
    <w:p w14:paraId="0000001B" w14:textId="77777777" w:rsidR="003B1118" w:rsidRDefault="00A71FF5">
      <w:pPr>
        <w:numPr>
          <w:ilvl w:val="0"/>
          <w:numId w:val="1"/>
        </w:numPr>
        <w:pBdr>
          <w:top w:val="nil"/>
          <w:left w:val="nil"/>
          <w:bottom w:val="nil"/>
          <w:right w:val="nil"/>
          <w:between w:val="nil"/>
        </w:pBdr>
        <w:spacing w:before="0" w:after="0"/>
      </w:pPr>
      <w:r>
        <w:rPr>
          <w:color w:val="000000"/>
        </w:rPr>
        <w:lastRenderedPageBreak/>
        <w:t>If possible, plug your computer directly into your modem using an ethernet cable. Ensure nothing is using Wi-Fi (streaming video, video games, other virtual meetings).</w:t>
      </w:r>
    </w:p>
    <w:p w14:paraId="0000001C" w14:textId="77777777" w:rsidR="003B1118" w:rsidRDefault="00A71FF5">
      <w:pPr>
        <w:numPr>
          <w:ilvl w:val="0"/>
          <w:numId w:val="1"/>
        </w:numPr>
        <w:pBdr>
          <w:top w:val="nil"/>
          <w:left w:val="nil"/>
          <w:bottom w:val="nil"/>
          <w:right w:val="nil"/>
          <w:between w:val="nil"/>
        </w:pBdr>
        <w:spacing w:before="0" w:after="0"/>
      </w:pPr>
      <w:r>
        <w:rPr>
          <w:color w:val="000000"/>
        </w:rPr>
        <w:t>Close all unnecessary programs/applications.</w:t>
      </w:r>
    </w:p>
    <w:p w14:paraId="0000001D" w14:textId="77777777" w:rsidR="003B1118" w:rsidRDefault="00A71FF5">
      <w:pPr>
        <w:numPr>
          <w:ilvl w:val="0"/>
          <w:numId w:val="1"/>
        </w:numPr>
        <w:pBdr>
          <w:top w:val="nil"/>
          <w:left w:val="nil"/>
          <w:bottom w:val="nil"/>
          <w:right w:val="nil"/>
          <w:between w:val="nil"/>
        </w:pBdr>
        <w:spacing w:before="0" w:after="0"/>
      </w:pPr>
      <w:r>
        <w:rPr>
          <w:color w:val="000000"/>
        </w:rPr>
        <w:t>Silence your cell phone/phone on airport mode.</w:t>
      </w:r>
    </w:p>
    <w:p w14:paraId="0000001E" w14:textId="77777777" w:rsidR="003B1118" w:rsidRDefault="00A71FF5">
      <w:pPr>
        <w:numPr>
          <w:ilvl w:val="0"/>
          <w:numId w:val="1"/>
        </w:numPr>
        <w:pBdr>
          <w:top w:val="nil"/>
          <w:left w:val="nil"/>
          <w:bottom w:val="nil"/>
          <w:right w:val="nil"/>
          <w:between w:val="nil"/>
        </w:pBdr>
        <w:spacing w:before="0" w:after="160" w:line="259" w:lineRule="auto"/>
      </w:pPr>
      <w:r>
        <w:rPr>
          <w:color w:val="000000"/>
        </w:rPr>
        <w:t>Eliminate distractions (sounds, pets, kids, shut the door, all of life distractions from home).</w:t>
      </w:r>
    </w:p>
    <w:sectPr w:rsidR="003B1118">
      <w:footerReference w:type="default" r:id="rId14"/>
      <w:footerReference w:type="first" r:id="rId15"/>
      <w:pgSz w:w="12240" w:h="15840"/>
      <w:pgMar w:top="720" w:right="1080" w:bottom="1440" w:left="1080" w:header="0"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1B8E" w14:textId="77777777" w:rsidR="008E6D49" w:rsidRDefault="008E6D49">
      <w:pPr>
        <w:spacing w:before="0" w:after="0" w:line="240" w:lineRule="auto"/>
      </w:pPr>
      <w:r>
        <w:separator/>
      </w:r>
    </w:p>
  </w:endnote>
  <w:endnote w:type="continuationSeparator" w:id="0">
    <w:p w14:paraId="18CB3D5A" w14:textId="77777777" w:rsidR="008E6D49" w:rsidRDefault="008E6D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2B3D9033" w:rsidR="003B1118" w:rsidRDefault="00A71FF5">
    <w:pPr>
      <w:pBdr>
        <w:top w:val="nil"/>
        <w:left w:val="nil"/>
        <w:bottom w:val="nil"/>
        <w:right w:val="nil"/>
        <w:between w:val="nil"/>
      </w:pBdr>
      <w:tabs>
        <w:tab w:val="right" w:pos="10080"/>
      </w:tabs>
      <w:spacing w:before="0" w:after="0" w:line="336" w:lineRule="auto"/>
      <w:rPr>
        <w:color w:val="000000"/>
      </w:rPr>
    </w:pPr>
    <w:r>
      <w:rPr>
        <w:color w:val="000000"/>
      </w:rPr>
      <w:t>Zoom Meeting Best Practices</w:t>
    </w:r>
    <w:r>
      <w:rPr>
        <w:color w:val="000000"/>
      </w:rPr>
      <w:tab/>
    </w:r>
    <w:r>
      <w:rPr>
        <w:color w:val="000000"/>
      </w:rPr>
      <w:fldChar w:fldCharType="begin"/>
    </w:r>
    <w:r>
      <w:rPr>
        <w:color w:val="000000"/>
      </w:rPr>
      <w:instrText>PAGE</w:instrText>
    </w:r>
    <w:r>
      <w:rPr>
        <w:color w:val="000000"/>
      </w:rPr>
      <w:fldChar w:fldCharType="separate"/>
    </w:r>
    <w:r w:rsidR="00853DAF">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3B1118" w:rsidRDefault="00A71FF5">
    <w:pPr>
      <w:pBdr>
        <w:top w:val="nil"/>
        <w:left w:val="nil"/>
        <w:bottom w:val="nil"/>
        <w:right w:val="nil"/>
        <w:between w:val="nil"/>
      </w:pBdr>
      <w:tabs>
        <w:tab w:val="right" w:pos="10080"/>
      </w:tabs>
      <w:spacing w:before="0" w:after="0" w:line="336" w:lineRule="auto"/>
      <w:rPr>
        <w:color w:val="000000"/>
      </w:rPr>
    </w:pPr>
    <w:r>
      <w:rPr>
        <w:color w:val="000000"/>
      </w:rPr>
      <w:t>Document Name</w:t>
    </w:r>
    <w:r>
      <w:rPr>
        <w:color w:val="000000"/>
      </w:rPr>
      <w:tab/>
    </w:r>
    <w:r>
      <w:rPr>
        <w:color w:val="000000"/>
      </w:rPr>
      <w:fldChar w:fldCharType="begin"/>
    </w:r>
    <w:r>
      <w:rPr>
        <w:color w:val="000000"/>
      </w:rPr>
      <w:instrText>PAGE</w:instrText>
    </w:r>
    <w:r w:rsidR="008E6D49">
      <w:rPr>
        <w:color w:val="000000"/>
      </w:rPr>
      <w:fldChar w:fldCharType="separate"/>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44EA" w14:textId="77777777" w:rsidR="008E6D49" w:rsidRDefault="008E6D49">
      <w:pPr>
        <w:spacing w:before="0" w:after="0" w:line="240" w:lineRule="auto"/>
      </w:pPr>
      <w:r>
        <w:separator/>
      </w:r>
    </w:p>
  </w:footnote>
  <w:footnote w:type="continuationSeparator" w:id="0">
    <w:p w14:paraId="75759530" w14:textId="77777777" w:rsidR="008E6D49" w:rsidRDefault="008E6D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536E"/>
    <w:multiLevelType w:val="multilevel"/>
    <w:tmpl w:val="BF42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5116CC"/>
    <w:multiLevelType w:val="multilevel"/>
    <w:tmpl w:val="A2F40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1662D1"/>
    <w:multiLevelType w:val="multilevel"/>
    <w:tmpl w:val="614C2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5E0DF2"/>
    <w:multiLevelType w:val="multilevel"/>
    <w:tmpl w:val="6602F5A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18"/>
    <w:rsid w:val="003B1118"/>
    <w:rsid w:val="00853DAF"/>
    <w:rsid w:val="008E6D49"/>
    <w:rsid w:val="00950E3B"/>
    <w:rsid w:val="009C43F2"/>
    <w:rsid w:val="00A7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29D6"/>
  <w15:docId w15:val="{1205BFFF-567C-4FD2-A5A2-CEAF0BF6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200" w:after="20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FB"/>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semiHidden/>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4"/>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uiPriority w:val="34"/>
    <w:rsid w:val="00DB4224"/>
  </w:style>
  <w:style w:type="character" w:styleId="UnresolvedMention">
    <w:name w:val="Unresolved Mention"/>
    <w:basedOn w:val="DefaultParagraphFont"/>
    <w:uiPriority w:val="99"/>
    <w:semiHidden/>
    <w:unhideWhenUsed/>
    <w:rsid w:val="00D820B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pport.zoom.us/hc/en-us/articles/210707503-Changing-your-Virtual-Background-im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zoom.us/hc/en-us/articles/210707503-Changing-your-Virtual-Background-im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testhttps:/zoom.us/te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pport.zoom.us/hc/en-us/articles/201362193-Joining-a-Zoom-video-call" TargetMode="External"/><Relationship Id="rId4" Type="http://schemas.openxmlformats.org/officeDocument/2006/relationships/settings" Target="settings.xml"/><Relationship Id="rId9" Type="http://schemas.openxmlformats.org/officeDocument/2006/relationships/hyperlink" Target="https://zoom.us/download" TargetMode="External"/><Relationship Id="rId14" Type="http://schemas.openxmlformats.org/officeDocument/2006/relationships/footer" Target="footer1.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5XMIkgrZWVXU2WPqE6FRLxGZMw==">AMUW2mVtaVbUMbzQ1tzvqY5xfydyWdSV6er9QSbYLsjk3xodNZXVZeJ+ACKjEFZNE4yViLxzMFiaag/CU/+2oAlmNDbs7r14UcdjPK5rJ64BKE22bqI6ujc=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Little;alicia.mathews@state.mn.us;julie.mcdonnell@state.mn.us</dc:creator>
  <cp:lastModifiedBy>Klein, Tom (DNR)</cp:lastModifiedBy>
  <cp:revision>5</cp:revision>
  <dcterms:created xsi:type="dcterms:W3CDTF">2022-01-10T16:53:00Z</dcterms:created>
  <dcterms:modified xsi:type="dcterms:W3CDTF">2022-01-10T17:07:00Z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