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ajorHAnsi" w:eastAsiaTheme="majorEastAsia" w:hAnsiTheme="majorHAnsi" w:cstheme="majorHAnsi"/>
          <w:b w:val="0"/>
          <w:bCs/>
          <w:color w:val="auto"/>
          <w:sz w:val="22"/>
          <w:szCs w:val="22"/>
        </w:rPr>
        <w:id w:val="10729564"/>
        <w:docPartObj>
          <w:docPartGallery w:val="Cover Pages"/>
          <w:docPartUnique/>
        </w:docPartObj>
      </w:sdtPr>
      <w:sdtEndPr>
        <w:rPr>
          <w:rFonts w:eastAsia="Times New Roman"/>
          <w:bCs w:val="0"/>
          <w:i/>
        </w:rPr>
      </w:sdtEndPr>
      <w:sdtContent>
        <w:p w14:paraId="3CEB1C64" w14:textId="73AB7864" w:rsidR="0036377A" w:rsidRPr="00FC139D" w:rsidRDefault="0036377A" w:rsidP="00FC139D">
          <w:pPr>
            <w:pStyle w:val="Heading1"/>
            <w:rPr>
              <w:rFonts w:asciiTheme="majorHAnsi" w:hAnsiTheme="majorHAnsi" w:cstheme="majorHAnsi"/>
            </w:rPr>
          </w:pPr>
          <w:r w:rsidRPr="004A6843">
            <w:t>Governor’s Council on Minnesota’s Coastal Program</w:t>
          </w:r>
          <w:r w:rsidR="00FC139D">
            <w:t xml:space="preserve"> Meeting Minutes</w:t>
          </w:r>
        </w:p>
        <w:p w14:paraId="4D2DBF83" w14:textId="41C63903" w:rsidR="00D103A2" w:rsidRPr="004A6843" w:rsidRDefault="00D103A2" w:rsidP="00D94CC3">
          <w:pPr>
            <w:pStyle w:val="BodyText"/>
            <w:tabs>
              <w:tab w:val="left" w:pos="2250"/>
            </w:tabs>
            <w:spacing w:before="120" w:after="120"/>
            <w:contextualSpacing/>
            <w:rPr>
              <w:rFonts w:asciiTheme="majorHAnsi" w:hAnsiTheme="majorHAnsi" w:cstheme="majorHAnsi"/>
            </w:rPr>
          </w:pPr>
          <w:r w:rsidRPr="004A6843">
            <w:rPr>
              <w:rFonts w:asciiTheme="majorHAnsi" w:hAnsiTheme="majorHAnsi" w:cstheme="majorHAnsi"/>
            </w:rPr>
            <w:t xml:space="preserve">Date: </w:t>
          </w:r>
          <w:r w:rsidRPr="004A6843">
            <w:rPr>
              <w:rFonts w:asciiTheme="majorHAnsi" w:hAnsiTheme="majorHAnsi" w:cstheme="majorHAnsi"/>
            </w:rPr>
            <w:tab/>
          </w:r>
          <w:r w:rsidR="00F26692">
            <w:rPr>
              <w:rFonts w:asciiTheme="majorHAnsi" w:hAnsiTheme="majorHAnsi" w:cstheme="majorHAnsi"/>
            </w:rPr>
            <w:t>1/12/2022</w:t>
          </w:r>
          <w:r w:rsidR="00C44E1E">
            <w:rPr>
              <w:rFonts w:asciiTheme="majorHAnsi" w:hAnsiTheme="majorHAnsi" w:cstheme="majorHAnsi"/>
            </w:rPr>
            <w:t xml:space="preserve"> – 1/13/2022</w:t>
          </w:r>
        </w:p>
        <w:p w14:paraId="6F18E339" w14:textId="7A65A25A" w:rsidR="00D103A2" w:rsidRPr="004A6843" w:rsidRDefault="00D103A2" w:rsidP="005E0205">
          <w:pPr>
            <w:pStyle w:val="BodyText"/>
            <w:tabs>
              <w:tab w:val="left" w:pos="2250"/>
            </w:tabs>
            <w:contextualSpacing/>
            <w:rPr>
              <w:rFonts w:asciiTheme="majorHAnsi" w:hAnsiTheme="majorHAnsi" w:cstheme="majorHAnsi"/>
            </w:rPr>
          </w:pPr>
          <w:r w:rsidRPr="004A6843">
            <w:rPr>
              <w:rFonts w:asciiTheme="majorHAnsi" w:hAnsiTheme="majorHAnsi" w:cstheme="majorHAnsi"/>
            </w:rPr>
            <w:t xml:space="preserve">Minutes prepared by: </w:t>
          </w:r>
          <w:r w:rsidRPr="004A6843">
            <w:rPr>
              <w:rFonts w:asciiTheme="majorHAnsi" w:hAnsiTheme="majorHAnsi" w:cstheme="majorHAnsi"/>
            </w:rPr>
            <w:tab/>
          </w:r>
          <w:r w:rsidR="0036377A" w:rsidRPr="004A6843">
            <w:rPr>
              <w:rFonts w:asciiTheme="majorHAnsi" w:hAnsiTheme="majorHAnsi" w:cstheme="majorHAnsi"/>
            </w:rPr>
            <w:t>Marcia Nieman</w:t>
          </w:r>
        </w:p>
        <w:p w14:paraId="28D1EB5C" w14:textId="044CBE28" w:rsidR="00DC3FA3" w:rsidRPr="004A6843" w:rsidRDefault="00D103A2" w:rsidP="005E0205">
          <w:pPr>
            <w:pStyle w:val="BodyText"/>
            <w:tabs>
              <w:tab w:val="left" w:pos="2250"/>
            </w:tabs>
            <w:contextualSpacing/>
            <w:rPr>
              <w:rFonts w:asciiTheme="majorHAnsi" w:hAnsiTheme="majorHAnsi" w:cstheme="majorHAnsi"/>
            </w:rPr>
          </w:pPr>
          <w:r w:rsidRPr="004A6843">
            <w:rPr>
              <w:rFonts w:asciiTheme="majorHAnsi" w:hAnsiTheme="majorHAnsi" w:cstheme="majorHAnsi"/>
            </w:rPr>
            <w:t>Location:</w:t>
          </w:r>
          <w:r w:rsidR="0036377A" w:rsidRPr="004A6843">
            <w:rPr>
              <w:rFonts w:asciiTheme="majorHAnsi" w:hAnsiTheme="majorHAnsi" w:cstheme="majorHAnsi"/>
            </w:rPr>
            <w:tab/>
          </w:r>
          <w:r w:rsidR="003063DE">
            <w:rPr>
              <w:rFonts w:asciiTheme="majorHAnsi" w:hAnsiTheme="majorHAnsi"/>
            </w:rPr>
            <w:t>Microsoft Teams Meeting</w:t>
          </w:r>
          <w:r w:rsidR="00E9114C" w:rsidRPr="003D2924">
            <w:rPr>
              <w:rFonts w:asciiTheme="majorHAnsi" w:hAnsiTheme="majorHAnsi"/>
            </w:rPr>
            <w:t xml:space="preserve"> </w:t>
          </w:r>
          <w:r w:rsidR="00E9114C" w:rsidRPr="003D2924">
            <w:rPr>
              <w:rFonts w:asciiTheme="majorHAnsi" w:hAnsiTheme="majorHAnsi"/>
              <w:i/>
            </w:rPr>
            <w:t xml:space="preserve"> </w:t>
          </w:r>
        </w:p>
        <w:p w14:paraId="3F335078" w14:textId="77777777" w:rsidR="00D103A2" w:rsidRPr="000E793F" w:rsidRDefault="00D103A2" w:rsidP="000E793F">
          <w:pPr>
            <w:pStyle w:val="Heading2"/>
          </w:pPr>
          <w:r w:rsidRPr="000E793F">
            <w:t>Attendance</w:t>
          </w:r>
          <w:r w:rsidRPr="000E793F">
            <w:tab/>
          </w:r>
        </w:p>
        <w:p w14:paraId="6C9F4D00" w14:textId="14C9D5BF" w:rsidR="00FC139D" w:rsidRDefault="00FC139D" w:rsidP="00FC139D">
          <w:pPr>
            <w:pStyle w:val="List"/>
            <w:numPr>
              <w:ilvl w:val="0"/>
              <w:numId w:val="0"/>
            </w:numPr>
            <w:spacing w:line="271" w:lineRule="auto"/>
            <w:rPr>
              <w:rFonts w:asciiTheme="majorHAnsi" w:hAnsiTheme="majorHAnsi" w:cstheme="majorHAnsi"/>
            </w:rPr>
          </w:pPr>
          <w:r>
            <w:rPr>
              <w:rFonts w:asciiTheme="majorHAnsi" w:hAnsiTheme="majorHAnsi" w:cstheme="majorHAnsi"/>
            </w:rPr>
            <w:t>January 12, 2022 (Day 1)</w:t>
          </w:r>
        </w:p>
        <w:p w14:paraId="2EA2D3E7" w14:textId="5E8698C3" w:rsidR="00D103A2" w:rsidRPr="004A6843" w:rsidRDefault="004A2861" w:rsidP="00C64387">
          <w:pPr>
            <w:pStyle w:val="List"/>
            <w:spacing w:line="271" w:lineRule="auto"/>
            <w:rPr>
              <w:rFonts w:asciiTheme="majorHAnsi" w:hAnsiTheme="majorHAnsi" w:cstheme="majorHAnsi"/>
            </w:rPr>
          </w:pPr>
          <w:proofErr w:type="gramStart"/>
          <w:r w:rsidRPr="004A6843">
            <w:rPr>
              <w:rFonts w:asciiTheme="majorHAnsi" w:hAnsiTheme="majorHAnsi" w:cstheme="majorHAnsi"/>
            </w:rPr>
            <w:t>Governor’s</w:t>
          </w:r>
          <w:proofErr w:type="gramEnd"/>
          <w:r w:rsidRPr="004A6843">
            <w:rPr>
              <w:rFonts w:asciiTheme="majorHAnsi" w:hAnsiTheme="majorHAnsi" w:cstheme="majorHAnsi"/>
            </w:rPr>
            <w:t xml:space="preserve"> Council on Minnesota’s Coastal Program</w:t>
          </w:r>
          <w:r w:rsidR="00D25989" w:rsidRPr="004A6843">
            <w:rPr>
              <w:rFonts w:asciiTheme="majorHAnsi" w:hAnsiTheme="majorHAnsi" w:cstheme="majorHAnsi"/>
            </w:rPr>
            <w:t xml:space="preserve"> Members</w:t>
          </w:r>
          <w:r w:rsidRPr="004A6843">
            <w:rPr>
              <w:rFonts w:asciiTheme="majorHAnsi" w:hAnsiTheme="majorHAnsi" w:cstheme="majorHAnsi"/>
            </w:rPr>
            <w:t xml:space="preserve">: </w:t>
          </w:r>
          <w:r w:rsidR="00F26692">
            <w:rPr>
              <w:rFonts w:asciiTheme="majorHAnsi" w:hAnsiTheme="majorHAnsi" w:cstheme="majorHAnsi"/>
            </w:rPr>
            <w:t xml:space="preserve">Barb </w:t>
          </w:r>
          <w:proofErr w:type="spellStart"/>
          <w:r w:rsidR="00F26692">
            <w:rPr>
              <w:rFonts w:asciiTheme="majorHAnsi" w:hAnsiTheme="majorHAnsi" w:cstheme="majorHAnsi"/>
            </w:rPr>
            <w:t>Liukkonen</w:t>
          </w:r>
          <w:proofErr w:type="spellEnd"/>
          <w:r w:rsidR="00F26692">
            <w:rPr>
              <w:rFonts w:asciiTheme="majorHAnsi" w:hAnsiTheme="majorHAnsi" w:cstheme="majorHAnsi"/>
            </w:rPr>
            <w:t xml:space="preserve">, </w:t>
          </w:r>
          <w:r w:rsidR="00C608D8">
            <w:rPr>
              <w:rFonts w:asciiTheme="majorHAnsi" w:hAnsiTheme="majorHAnsi" w:cstheme="majorHAnsi"/>
            </w:rPr>
            <w:t>J</w:t>
          </w:r>
          <w:r w:rsidR="004A7C15">
            <w:rPr>
              <w:rFonts w:asciiTheme="majorHAnsi" w:hAnsiTheme="majorHAnsi" w:cstheme="majorHAnsi"/>
            </w:rPr>
            <w:t>a</w:t>
          </w:r>
          <w:r w:rsidR="000250EB">
            <w:rPr>
              <w:rFonts w:asciiTheme="majorHAnsi" w:hAnsiTheme="majorHAnsi" w:cstheme="majorHAnsi"/>
            </w:rPr>
            <w:t>nice Erickson</w:t>
          </w:r>
          <w:r w:rsidR="004A7C15">
            <w:rPr>
              <w:rFonts w:asciiTheme="majorHAnsi" w:hAnsiTheme="majorHAnsi" w:cstheme="majorHAnsi"/>
            </w:rPr>
            <w:t>,</w:t>
          </w:r>
          <w:r w:rsidR="00C608D8">
            <w:rPr>
              <w:rFonts w:asciiTheme="majorHAnsi" w:hAnsiTheme="majorHAnsi" w:cstheme="majorHAnsi"/>
            </w:rPr>
            <w:t xml:space="preserve"> </w:t>
          </w:r>
          <w:r w:rsidR="00571A55">
            <w:rPr>
              <w:rFonts w:asciiTheme="majorHAnsi" w:hAnsiTheme="majorHAnsi" w:cstheme="majorHAnsi"/>
            </w:rPr>
            <w:t>Sophia Green,</w:t>
          </w:r>
          <w:r w:rsidR="000250EB">
            <w:rPr>
              <w:rFonts w:asciiTheme="majorHAnsi" w:hAnsiTheme="majorHAnsi" w:cstheme="majorHAnsi"/>
            </w:rPr>
            <w:t xml:space="preserve"> Jim Ericson,</w:t>
          </w:r>
          <w:r w:rsidR="00571A55">
            <w:rPr>
              <w:rFonts w:asciiTheme="majorHAnsi" w:hAnsiTheme="majorHAnsi" w:cstheme="majorHAnsi"/>
            </w:rPr>
            <w:t xml:space="preserve"> </w:t>
          </w:r>
          <w:r w:rsidR="005B7F07">
            <w:rPr>
              <w:rFonts w:asciiTheme="majorHAnsi" w:hAnsiTheme="majorHAnsi" w:cstheme="majorHAnsi"/>
            </w:rPr>
            <w:t>Matthew Brown</w:t>
          </w:r>
          <w:r w:rsidR="00571A55">
            <w:rPr>
              <w:rFonts w:asciiTheme="majorHAnsi" w:hAnsiTheme="majorHAnsi" w:cstheme="majorHAnsi"/>
            </w:rPr>
            <w:t xml:space="preserve">, </w:t>
          </w:r>
          <w:r w:rsidR="00C608D8">
            <w:rPr>
              <w:rFonts w:asciiTheme="majorHAnsi" w:hAnsiTheme="majorHAnsi" w:cstheme="majorHAnsi"/>
            </w:rPr>
            <w:t>Ellen</w:t>
          </w:r>
          <w:r w:rsidR="00571A55">
            <w:rPr>
              <w:rFonts w:asciiTheme="majorHAnsi" w:hAnsiTheme="majorHAnsi" w:cstheme="majorHAnsi"/>
            </w:rPr>
            <w:t xml:space="preserve"> O’Neill,</w:t>
          </w:r>
          <w:r w:rsidR="005B7F07">
            <w:rPr>
              <w:rFonts w:asciiTheme="majorHAnsi" w:hAnsiTheme="majorHAnsi" w:cstheme="majorHAnsi"/>
            </w:rPr>
            <w:t xml:space="preserve"> </w:t>
          </w:r>
          <w:r w:rsidR="00A74DC0">
            <w:rPr>
              <w:rFonts w:asciiTheme="majorHAnsi" w:hAnsiTheme="majorHAnsi" w:cstheme="majorHAnsi"/>
            </w:rPr>
            <w:t>Dick Brenner</w:t>
          </w:r>
          <w:r w:rsidR="004A7C15">
            <w:rPr>
              <w:rFonts w:asciiTheme="majorHAnsi" w:hAnsiTheme="majorHAnsi" w:cstheme="majorHAnsi"/>
            </w:rPr>
            <w:t>,</w:t>
          </w:r>
          <w:r w:rsidR="00F26692">
            <w:rPr>
              <w:rFonts w:asciiTheme="majorHAnsi" w:hAnsiTheme="majorHAnsi" w:cstheme="majorHAnsi"/>
            </w:rPr>
            <w:t xml:space="preserve"> </w:t>
          </w:r>
          <w:r w:rsidR="000250EB">
            <w:rPr>
              <w:rFonts w:asciiTheme="majorHAnsi" w:hAnsiTheme="majorHAnsi" w:cstheme="majorHAnsi"/>
            </w:rPr>
            <w:t>Sharon Erickson-Ropes,</w:t>
          </w:r>
          <w:r w:rsidR="00A74DC0">
            <w:rPr>
              <w:rFonts w:asciiTheme="majorHAnsi" w:hAnsiTheme="majorHAnsi" w:cstheme="majorHAnsi"/>
            </w:rPr>
            <w:t xml:space="preserve"> </w:t>
          </w:r>
          <w:r w:rsidR="005B7F07">
            <w:rPr>
              <w:rFonts w:asciiTheme="majorHAnsi" w:hAnsiTheme="majorHAnsi" w:cstheme="majorHAnsi"/>
            </w:rPr>
            <w:t>and</w:t>
          </w:r>
          <w:r w:rsidR="00571A55">
            <w:rPr>
              <w:rFonts w:asciiTheme="majorHAnsi" w:hAnsiTheme="majorHAnsi" w:cstheme="majorHAnsi"/>
            </w:rPr>
            <w:t xml:space="preserve"> </w:t>
          </w:r>
          <w:r w:rsidR="005B7F07">
            <w:rPr>
              <w:rFonts w:asciiTheme="majorHAnsi" w:hAnsiTheme="majorHAnsi" w:cstheme="majorHAnsi"/>
            </w:rPr>
            <w:t>Peder Otterson.</w:t>
          </w:r>
          <w:r w:rsidR="009B3E4E">
            <w:rPr>
              <w:rFonts w:asciiTheme="majorHAnsi" w:hAnsiTheme="majorHAnsi" w:cstheme="majorHAnsi"/>
            </w:rPr>
            <w:t xml:space="preserve"> Don Schreiner (11:08am) and Dan Belden (11:18am) joined the meeting just prior to the STAR Grant Application discussion.</w:t>
          </w:r>
        </w:p>
        <w:p w14:paraId="771ED311" w14:textId="324F47F4" w:rsidR="00F17396" w:rsidRDefault="004A2861" w:rsidP="009C1286">
          <w:pPr>
            <w:pStyle w:val="List"/>
            <w:spacing w:line="271" w:lineRule="auto"/>
            <w:rPr>
              <w:rFonts w:asciiTheme="majorHAnsi" w:hAnsiTheme="majorHAnsi" w:cstheme="majorHAnsi"/>
            </w:rPr>
          </w:pPr>
          <w:r w:rsidRPr="004A6843">
            <w:rPr>
              <w:rFonts w:asciiTheme="majorHAnsi" w:hAnsiTheme="majorHAnsi" w:cstheme="majorHAnsi"/>
            </w:rPr>
            <w:t>Minnesota’s Lake Superi</w:t>
          </w:r>
          <w:r w:rsidR="00F17396">
            <w:rPr>
              <w:rFonts w:asciiTheme="majorHAnsi" w:hAnsiTheme="majorHAnsi" w:cstheme="majorHAnsi"/>
            </w:rPr>
            <w:t xml:space="preserve">or Coastal Program Staff: </w:t>
          </w:r>
          <w:r w:rsidR="00A81E5C">
            <w:rPr>
              <w:rFonts w:asciiTheme="majorHAnsi" w:hAnsiTheme="majorHAnsi" w:cstheme="majorHAnsi"/>
            </w:rPr>
            <w:t xml:space="preserve">Amber Westerbur, </w:t>
          </w:r>
          <w:r w:rsidRPr="004A6843">
            <w:rPr>
              <w:rFonts w:asciiTheme="majorHAnsi" w:hAnsiTheme="majorHAnsi" w:cstheme="majorHAnsi"/>
            </w:rPr>
            <w:t>Clinton L</w:t>
          </w:r>
          <w:r w:rsidR="00E307B8" w:rsidRPr="004A6843">
            <w:rPr>
              <w:rFonts w:asciiTheme="majorHAnsi" w:hAnsiTheme="majorHAnsi" w:cstheme="majorHAnsi"/>
            </w:rPr>
            <w:t xml:space="preserve">ittle, </w:t>
          </w:r>
          <w:r w:rsidR="00416337" w:rsidRPr="004A6843">
            <w:rPr>
              <w:rFonts w:asciiTheme="majorHAnsi" w:hAnsiTheme="majorHAnsi" w:cstheme="majorHAnsi"/>
            </w:rPr>
            <w:t>Cynthia Poyhonen,</w:t>
          </w:r>
          <w:r w:rsidR="00E307B8" w:rsidRPr="004A6843">
            <w:rPr>
              <w:rFonts w:asciiTheme="majorHAnsi" w:hAnsiTheme="majorHAnsi" w:cstheme="majorHAnsi"/>
            </w:rPr>
            <w:t xml:space="preserve"> </w:t>
          </w:r>
          <w:r w:rsidR="00B97A9E" w:rsidRPr="004A6843">
            <w:rPr>
              <w:rFonts w:asciiTheme="majorHAnsi" w:hAnsiTheme="majorHAnsi" w:cstheme="majorHAnsi"/>
            </w:rPr>
            <w:t xml:space="preserve">Julie McDonnell, </w:t>
          </w:r>
          <w:r w:rsidRPr="004A6843">
            <w:rPr>
              <w:rFonts w:asciiTheme="majorHAnsi" w:hAnsiTheme="majorHAnsi" w:cstheme="majorHAnsi"/>
            </w:rPr>
            <w:t>and Marcia Nieman</w:t>
          </w:r>
        </w:p>
        <w:p w14:paraId="26881B55" w14:textId="77777777" w:rsidR="00FC139D" w:rsidRDefault="00FC139D" w:rsidP="00FC139D">
          <w:pPr>
            <w:pStyle w:val="List"/>
            <w:numPr>
              <w:ilvl w:val="0"/>
              <w:numId w:val="0"/>
            </w:numPr>
            <w:spacing w:line="271" w:lineRule="auto"/>
            <w:ind w:left="720"/>
            <w:rPr>
              <w:rFonts w:asciiTheme="majorHAnsi" w:hAnsiTheme="majorHAnsi" w:cstheme="majorHAnsi"/>
            </w:rPr>
          </w:pPr>
        </w:p>
        <w:p w14:paraId="5BFCC355" w14:textId="70CBF607" w:rsidR="00FC139D" w:rsidRDefault="00FC139D" w:rsidP="00FC139D">
          <w:pPr>
            <w:pStyle w:val="List"/>
            <w:numPr>
              <w:ilvl w:val="0"/>
              <w:numId w:val="0"/>
            </w:numPr>
            <w:spacing w:line="271" w:lineRule="auto"/>
            <w:rPr>
              <w:rFonts w:asciiTheme="majorHAnsi" w:hAnsiTheme="majorHAnsi" w:cstheme="majorHAnsi"/>
            </w:rPr>
          </w:pPr>
          <w:r>
            <w:rPr>
              <w:rFonts w:asciiTheme="majorHAnsi" w:hAnsiTheme="majorHAnsi" w:cstheme="majorHAnsi"/>
            </w:rPr>
            <w:t>January 13, 2022 (Day 2)</w:t>
          </w:r>
        </w:p>
        <w:p w14:paraId="42354BAA" w14:textId="77777777" w:rsidR="00FC139D" w:rsidRPr="004A6843" w:rsidRDefault="00FC139D" w:rsidP="00FC139D">
          <w:pPr>
            <w:pStyle w:val="List"/>
            <w:spacing w:line="271" w:lineRule="auto"/>
            <w:rPr>
              <w:rFonts w:asciiTheme="majorHAnsi" w:hAnsiTheme="majorHAnsi" w:cstheme="majorHAnsi"/>
            </w:rPr>
          </w:pPr>
          <w:proofErr w:type="gramStart"/>
          <w:r w:rsidRPr="004A6843">
            <w:rPr>
              <w:rFonts w:asciiTheme="majorHAnsi" w:hAnsiTheme="majorHAnsi" w:cstheme="majorHAnsi"/>
            </w:rPr>
            <w:t>Governor’s</w:t>
          </w:r>
          <w:proofErr w:type="gramEnd"/>
          <w:r w:rsidRPr="004A6843">
            <w:rPr>
              <w:rFonts w:asciiTheme="majorHAnsi" w:hAnsiTheme="majorHAnsi" w:cstheme="majorHAnsi"/>
            </w:rPr>
            <w:t xml:space="preserve"> Council on Minnesota’s Coastal Program Members: </w:t>
          </w:r>
          <w:r>
            <w:rPr>
              <w:rFonts w:asciiTheme="majorHAnsi" w:hAnsiTheme="majorHAnsi" w:cstheme="majorHAnsi"/>
            </w:rPr>
            <w:t xml:space="preserve">Barb </w:t>
          </w:r>
          <w:proofErr w:type="spellStart"/>
          <w:r>
            <w:rPr>
              <w:rFonts w:asciiTheme="majorHAnsi" w:hAnsiTheme="majorHAnsi" w:cstheme="majorHAnsi"/>
            </w:rPr>
            <w:t>Liukkonen</w:t>
          </w:r>
          <w:proofErr w:type="spellEnd"/>
          <w:r>
            <w:rPr>
              <w:rFonts w:asciiTheme="majorHAnsi" w:hAnsiTheme="majorHAnsi" w:cstheme="majorHAnsi"/>
            </w:rPr>
            <w:t xml:space="preserve">, Janice Erickson, Sophia Green, Jim Ericson, Matthew Brown, Ellen O’Neill, Dick Brenner, Rick </w:t>
          </w:r>
          <w:proofErr w:type="spellStart"/>
          <w:r>
            <w:rPr>
              <w:rFonts w:asciiTheme="majorHAnsi" w:hAnsiTheme="majorHAnsi" w:cstheme="majorHAnsi"/>
            </w:rPr>
            <w:t>Goutermont</w:t>
          </w:r>
          <w:proofErr w:type="spellEnd"/>
          <w:r>
            <w:rPr>
              <w:rFonts w:asciiTheme="majorHAnsi" w:hAnsiTheme="majorHAnsi" w:cstheme="majorHAnsi"/>
            </w:rPr>
            <w:t xml:space="preserve">, Sharon Erickson-Ropes, Peder Otterson, Bill </w:t>
          </w:r>
          <w:proofErr w:type="spellStart"/>
          <w:r>
            <w:rPr>
              <w:rFonts w:asciiTheme="majorHAnsi" w:hAnsiTheme="majorHAnsi" w:cstheme="majorHAnsi"/>
            </w:rPr>
            <w:t>Majewski</w:t>
          </w:r>
          <w:proofErr w:type="spellEnd"/>
          <w:r>
            <w:rPr>
              <w:rFonts w:asciiTheme="majorHAnsi" w:hAnsiTheme="majorHAnsi" w:cstheme="majorHAnsi"/>
            </w:rPr>
            <w:t>, and Dan Belden. Don Schreiner joined at 10:50am.</w:t>
          </w:r>
        </w:p>
        <w:p w14:paraId="11A49FA3" w14:textId="77777777" w:rsidR="00FC139D" w:rsidRPr="009C1286" w:rsidRDefault="00FC139D" w:rsidP="00FC139D">
          <w:pPr>
            <w:pStyle w:val="List"/>
            <w:spacing w:line="271" w:lineRule="auto"/>
            <w:rPr>
              <w:rFonts w:asciiTheme="majorHAnsi" w:hAnsiTheme="majorHAnsi" w:cstheme="majorHAnsi"/>
            </w:rPr>
          </w:pPr>
          <w:r w:rsidRPr="004A6843">
            <w:rPr>
              <w:rFonts w:asciiTheme="majorHAnsi" w:hAnsiTheme="majorHAnsi" w:cstheme="majorHAnsi"/>
            </w:rPr>
            <w:t>Minnesota’s Lake Superi</w:t>
          </w:r>
          <w:r>
            <w:rPr>
              <w:rFonts w:asciiTheme="majorHAnsi" w:hAnsiTheme="majorHAnsi" w:cstheme="majorHAnsi"/>
            </w:rPr>
            <w:t>or Coastal Program Staff: Amber Weste</w:t>
          </w:r>
          <w:bookmarkStart w:id="0" w:name="_GoBack"/>
          <w:bookmarkEnd w:id="0"/>
          <w:r>
            <w:rPr>
              <w:rFonts w:asciiTheme="majorHAnsi" w:hAnsiTheme="majorHAnsi" w:cstheme="majorHAnsi"/>
            </w:rPr>
            <w:t xml:space="preserve">rbur, </w:t>
          </w:r>
          <w:r w:rsidRPr="004A6843">
            <w:rPr>
              <w:rFonts w:asciiTheme="majorHAnsi" w:hAnsiTheme="majorHAnsi" w:cstheme="majorHAnsi"/>
            </w:rPr>
            <w:t>Clinton Little, Cynthia Poyhonen, Julie McDonnell, and Marcia Nieman</w:t>
          </w:r>
        </w:p>
        <w:p w14:paraId="5F8FA235" w14:textId="77777777" w:rsidR="00FC139D" w:rsidRPr="009C1286" w:rsidRDefault="00FC139D" w:rsidP="00FC139D">
          <w:pPr>
            <w:pStyle w:val="List"/>
            <w:numPr>
              <w:ilvl w:val="0"/>
              <w:numId w:val="0"/>
            </w:numPr>
            <w:spacing w:line="271" w:lineRule="auto"/>
            <w:rPr>
              <w:rFonts w:asciiTheme="majorHAnsi" w:hAnsiTheme="majorHAnsi" w:cstheme="majorHAnsi"/>
            </w:rPr>
          </w:pPr>
        </w:p>
        <w:p w14:paraId="2D020A48" w14:textId="3898265F" w:rsidR="00CA3317" w:rsidRPr="004A6843" w:rsidRDefault="00CA3317" w:rsidP="00787C16">
          <w:pPr>
            <w:pStyle w:val="Heading2"/>
            <w:spacing w:after="120"/>
          </w:pPr>
          <w:r w:rsidRPr="004A6843">
            <w:t>Decisions Made</w:t>
          </w:r>
        </w:p>
        <w:p w14:paraId="4B4066B9" w14:textId="48B8DB14" w:rsidR="00BC457B" w:rsidRPr="004A6843" w:rsidRDefault="00CA3317" w:rsidP="00F523B3">
          <w:pPr>
            <w:pStyle w:val="ListParagraph"/>
            <w:numPr>
              <w:ilvl w:val="0"/>
              <w:numId w:val="8"/>
            </w:numPr>
            <w:spacing w:after="120" w:line="300" w:lineRule="auto"/>
            <w:rPr>
              <w:rFonts w:asciiTheme="majorHAnsi" w:hAnsiTheme="majorHAnsi" w:cstheme="majorHAnsi"/>
            </w:rPr>
          </w:pPr>
          <w:r w:rsidRPr="004A6843">
            <w:rPr>
              <w:rFonts w:asciiTheme="majorHAnsi" w:hAnsiTheme="majorHAnsi" w:cstheme="majorHAnsi"/>
              <w:sz w:val="22"/>
              <w:szCs w:val="22"/>
            </w:rPr>
            <w:t xml:space="preserve">MOTION </w:t>
          </w:r>
          <w:r w:rsidR="00942503" w:rsidRPr="004A6843">
            <w:rPr>
              <w:rFonts w:asciiTheme="majorHAnsi" w:hAnsiTheme="majorHAnsi" w:cstheme="majorHAnsi"/>
              <w:sz w:val="22"/>
              <w:szCs w:val="22"/>
            </w:rPr>
            <w:t xml:space="preserve">by </w:t>
          </w:r>
          <w:r w:rsidR="00F26692">
            <w:rPr>
              <w:rFonts w:asciiTheme="majorHAnsi" w:hAnsiTheme="majorHAnsi" w:cstheme="majorHAnsi"/>
              <w:sz w:val="22"/>
              <w:szCs w:val="22"/>
            </w:rPr>
            <w:t>Erickson-Ropes</w:t>
          </w:r>
          <w:r w:rsidR="005F2E9B" w:rsidRPr="004A6843">
            <w:rPr>
              <w:rFonts w:asciiTheme="majorHAnsi" w:hAnsiTheme="majorHAnsi" w:cstheme="majorHAnsi"/>
              <w:sz w:val="22"/>
              <w:szCs w:val="22"/>
            </w:rPr>
            <w:t xml:space="preserve"> to accept the </w:t>
          </w:r>
          <w:r w:rsidR="00C44E1E">
            <w:rPr>
              <w:rFonts w:asciiTheme="majorHAnsi" w:hAnsiTheme="majorHAnsi" w:cstheme="majorHAnsi"/>
              <w:sz w:val="22"/>
              <w:szCs w:val="22"/>
            </w:rPr>
            <w:t xml:space="preserve">January 12 and 13, </w:t>
          </w:r>
          <w:r w:rsidR="00F26692">
            <w:rPr>
              <w:rFonts w:asciiTheme="majorHAnsi" w:hAnsiTheme="majorHAnsi" w:cstheme="majorHAnsi"/>
              <w:sz w:val="22"/>
              <w:szCs w:val="22"/>
            </w:rPr>
            <w:t>2022</w:t>
          </w:r>
          <w:r w:rsidR="005F2E9B" w:rsidRPr="004A6843">
            <w:rPr>
              <w:rFonts w:asciiTheme="majorHAnsi" w:hAnsiTheme="majorHAnsi" w:cstheme="majorHAnsi"/>
              <w:sz w:val="22"/>
              <w:szCs w:val="22"/>
            </w:rPr>
            <w:t xml:space="preserve"> agenda, Seconded by </w:t>
          </w:r>
          <w:r w:rsidR="00F26692">
            <w:rPr>
              <w:rFonts w:asciiTheme="majorHAnsi" w:hAnsiTheme="majorHAnsi" w:cstheme="majorHAnsi"/>
              <w:sz w:val="22"/>
              <w:szCs w:val="22"/>
            </w:rPr>
            <w:t>Ericson</w:t>
          </w:r>
          <w:r w:rsidR="007D2D30" w:rsidRPr="004A6843">
            <w:rPr>
              <w:rFonts w:asciiTheme="majorHAnsi" w:hAnsiTheme="majorHAnsi" w:cstheme="majorHAnsi"/>
              <w:sz w:val="22"/>
              <w:szCs w:val="22"/>
            </w:rPr>
            <w:t>.</w:t>
          </w:r>
          <w:r w:rsidR="00C608D8">
            <w:rPr>
              <w:rFonts w:asciiTheme="majorHAnsi" w:hAnsiTheme="majorHAnsi" w:cstheme="majorHAnsi"/>
              <w:sz w:val="22"/>
              <w:szCs w:val="22"/>
            </w:rPr>
            <w:t xml:space="preserve"> </w:t>
          </w:r>
          <w:r w:rsidR="007D2D30" w:rsidRPr="004A6843">
            <w:rPr>
              <w:rFonts w:asciiTheme="majorHAnsi" w:hAnsiTheme="majorHAnsi" w:cstheme="majorHAnsi"/>
              <w:sz w:val="22"/>
              <w:szCs w:val="22"/>
            </w:rPr>
            <w:t xml:space="preserve">AFFIRMATIVE </w:t>
          </w:r>
          <w:r w:rsidR="005F2E9B" w:rsidRPr="004A6843">
            <w:rPr>
              <w:rFonts w:asciiTheme="majorHAnsi" w:hAnsiTheme="majorHAnsi" w:cstheme="majorHAnsi"/>
              <w:sz w:val="22"/>
              <w:szCs w:val="22"/>
            </w:rPr>
            <w:t>All. MOTION ADOPTED.</w:t>
          </w:r>
        </w:p>
        <w:p w14:paraId="5EA976AB" w14:textId="7D77AF10" w:rsidR="00D847B2" w:rsidRDefault="005F2E9B" w:rsidP="00987AE0">
          <w:pPr>
            <w:pStyle w:val="BodyText"/>
            <w:numPr>
              <w:ilvl w:val="0"/>
              <w:numId w:val="8"/>
            </w:numPr>
            <w:spacing w:before="120" w:after="120"/>
            <w:rPr>
              <w:rFonts w:asciiTheme="majorHAnsi" w:hAnsiTheme="majorHAnsi" w:cstheme="majorHAnsi"/>
            </w:rPr>
          </w:pPr>
          <w:r w:rsidRPr="004A6843">
            <w:rPr>
              <w:rFonts w:asciiTheme="majorHAnsi" w:hAnsiTheme="majorHAnsi" w:cstheme="majorHAnsi"/>
            </w:rPr>
            <w:t xml:space="preserve">MOTION by </w:t>
          </w:r>
          <w:r w:rsidR="00F26692">
            <w:rPr>
              <w:rFonts w:asciiTheme="majorHAnsi" w:hAnsiTheme="majorHAnsi" w:cstheme="majorHAnsi"/>
            </w:rPr>
            <w:t>Brown</w:t>
          </w:r>
          <w:r w:rsidR="00987AE0" w:rsidRPr="004A6843">
            <w:rPr>
              <w:rFonts w:asciiTheme="majorHAnsi" w:hAnsiTheme="majorHAnsi" w:cstheme="majorHAnsi"/>
            </w:rPr>
            <w:t xml:space="preserve"> to accept the </w:t>
          </w:r>
          <w:r w:rsidR="00F26692">
            <w:rPr>
              <w:rFonts w:asciiTheme="majorHAnsi" w:hAnsiTheme="majorHAnsi" w:cstheme="majorHAnsi"/>
            </w:rPr>
            <w:t>September 29, 2021</w:t>
          </w:r>
          <w:r w:rsidRPr="004A6843">
            <w:rPr>
              <w:rFonts w:asciiTheme="majorHAnsi" w:hAnsiTheme="majorHAnsi" w:cstheme="majorHAnsi"/>
            </w:rPr>
            <w:t xml:space="preserve"> meeting minutes </w:t>
          </w:r>
          <w:r w:rsidR="00987AE0" w:rsidRPr="004A6843">
            <w:rPr>
              <w:rFonts w:asciiTheme="majorHAnsi" w:hAnsiTheme="majorHAnsi" w:cstheme="majorHAnsi"/>
            </w:rPr>
            <w:t>as written</w:t>
          </w:r>
          <w:r w:rsidR="000250EB">
            <w:rPr>
              <w:rFonts w:asciiTheme="majorHAnsi" w:hAnsiTheme="majorHAnsi" w:cstheme="majorHAnsi"/>
            </w:rPr>
            <w:t xml:space="preserve">, </w:t>
          </w:r>
          <w:r w:rsidR="009260FD">
            <w:rPr>
              <w:rFonts w:asciiTheme="majorHAnsi" w:hAnsiTheme="majorHAnsi" w:cstheme="majorHAnsi"/>
            </w:rPr>
            <w:t xml:space="preserve">Seconded by </w:t>
          </w:r>
          <w:r w:rsidR="00F26692">
            <w:rPr>
              <w:rFonts w:asciiTheme="majorHAnsi" w:hAnsiTheme="majorHAnsi" w:cstheme="majorHAnsi"/>
            </w:rPr>
            <w:t>O’Neill</w:t>
          </w:r>
          <w:r w:rsidR="00B97A9E" w:rsidRPr="004A6843">
            <w:rPr>
              <w:rFonts w:asciiTheme="majorHAnsi" w:hAnsiTheme="majorHAnsi" w:cstheme="majorHAnsi"/>
            </w:rPr>
            <w:t>.</w:t>
          </w:r>
          <w:r w:rsidR="00EC4548" w:rsidRPr="004A6843">
            <w:rPr>
              <w:rFonts w:asciiTheme="majorHAnsi" w:hAnsiTheme="majorHAnsi" w:cstheme="majorHAnsi"/>
            </w:rPr>
            <w:t xml:space="preserve"> AFFIRMATIVE All.</w:t>
          </w:r>
          <w:r w:rsidR="00C608D8">
            <w:rPr>
              <w:rFonts w:asciiTheme="majorHAnsi" w:hAnsiTheme="majorHAnsi" w:cstheme="majorHAnsi"/>
            </w:rPr>
            <w:t xml:space="preserve"> </w:t>
          </w:r>
          <w:r w:rsidR="00EC4548" w:rsidRPr="004A6843">
            <w:rPr>
              <w:rFonts w:asciiTheme="majorHAnsi" w:hAnsiTheme="majorHAnsi" w:cstheme="majorHAnsi"/>
            </w:rPr>
            <w:t>MOTION ADOPTED.</w:t>
          </w:r>
        </w:p>
        <w:p w14:paraId="7383FD35" w14:textId="279F5A62" w:rsidR="003766BC" w:rsidRPr="003766BC" w:rsidRDefault="003766BC" w:rsidP="003766BC">
          <w:pPr>
            <w:pStyle w:val="ListParagraph"/>
            <w:numPr>
              <w:ilvl w:val="0"/>
              <w:numId w:val="8"/>
            </w:numPr>
            <w:spacing w:after="120" w:line="300" w:lineRule="auto"/>
            <w:rPr>
              <w:rFonts w:asciiTheme="majorHAnsi" w:hAnsiTheme="majorHAnsi" w:cstheme="majorHAnsi"/>
            </w:rPr>
          </w:pPr>
          <w:r w:rsidRPr="004A6843">
            <w:rPr>
              <w:rFonts w:asciiTheme="majorHAnsi" w:hAnsiTheme="majorHAnsi" w:cstheme="majorHAnsi"/>
              <w:sz w:val="22"/>
              <w:szCs w:val="22"/>
            </w:rPr>
            <w:t xml:space="preserve">MOTION by </w:t>
          </w:r>
          <w:r>
            <w:rPr>
              <w:rFonts w:asciiTheme="majorHAnsi" w:hAnsiTheme="majorHAnsi" w:cstheme="majorHAnsi"/>
              <w:sz w:val="22"/>
              <w:szCs w:val="22"/>
            </w:rPr>
            <w:t xml:space="preserve">Brenner to recommend adding $50,000 to the $71,000 already in the STAR fund, </w:t>
          </w:r>
          <w:r w:rsidRPr="003766BC">
            <w:rPr>
              <w:rFonts w:asciiTheme="majorHAnsi" w:hAnsiTheme="majorHAnsi" w:cstheme="majorHAnsi"/>
              <w:sz w:val="22"/>
              <w:szCs w:val="22"/>
            </w:rPr>
            <w:t xml:space="preserve">Seconded by </w:t>
          </w:r>
          <w:proofErr w:type="spellStart"/>
          <w:r w:rsidRPr="003766BC">
            <w:rPr>
              <w:rFonts w:asciiTheme="majorHAnsi" w:hAnsiTheme="majorHAnsi" w:cstheme="majorHAnsi"/>
              <w:sz w:val="22"/>
              <w:szCs w:val="22"/>
            </w:rPr>
            <w:t>Goutermont</w:t>
          </w:r>
          <w:proofErr w:type="spellEnd"/>
          <w:r w:rsidRPr="003766BC">
            <w:rPr>
              <w:rFonts w:asciiTheme="majorHAnsi" w:hAnsiTheme="majorHAnsi" w:cstheme="majorHAnsi"/>
              <w:sz w:val="22"/>
              <w:szCs w:val="22"/>
            </w:rPr>
            <w:t xml:space="preserve">. </w:t>
          </w:r>
          <w:r>
            <w:rPr>
              <w:rFonts w:asciiTheme="majorHAnsi" w:hAnsiTheme="majorHAnsi" w:cstheme="majorHAnsi"/>
              <w:sz w:val="22"/>
              <w:szCs w:val="22"/>
            </w:rPr>
            <w:t>AFFIRMATIVE ALL. MOTION ADOPTED.</w:t>
          </w:r>
        </w:p>
        <w:p w14:paraId="55330B29" w14:textId="4F809AD1" w:rsidR="009D5930" w:rsidRDefault="009D5930" w:rsidP="009D5930">
          <w:pPr>
            <w:pStyle w:val="Heading2"/>
          </w:pPr>
          <w:r>
            <w:t>Agenda</w:t>
          </w:r>
        </w:p>
        <w:p w14:paraId="02C5B5C6" w14:textId="23C9887D" w:rsidR="00C44E1E" w:rsidRDefault="00C44E1E" w:rsidP="009D5930">
          <w:pPr>
            <w:pStyle w:val="Default"/>
            <w:numPr>
              <w:ilvl w:val="0"/>
              <w:numId w:val="8"/>
            </w:numPr>
            <w:rPr>
              <w:sz w:val="22"/>
              <w:szCs w:val="22"/>
            </w:rPr>
          </w:pPr>
          <w:r>
            <w:rPr>
              <w:sz w:val="22"/>
              <w:szCs w:val="22"/>
            </w:rPr>
            <w:t>Day 1</w:t>
          </w:r>
        </w:p>
        <w:p w14:paraId="76F7B098" w14:textId="77777777" w:rsidR="00C44E1E" w:rsidRPr="00C44E1E" w:rsidRDefault="00C44E1E" w:rsidP="00C44E1E">
          <w:pPr>
            <w:pStyle w:val="Default"/>
            <w:numPr>
              <w:ilvl w:val="1"/>
              <w:numId w:val="8"/>
            </w:numPr>
            <w:rPr>
              <w:sz w:val="22"/>
              <w:szCs w:val="22"/>
            </w:rPr>
          </w:pPr>
          <w:r w:rsidRPr="00C44E1E">
            <w:rPr>
              <w:sz w:val="22"/>
              <w:szCs w:val="22"/>
            </w:rPr>
            <w:t>Opening</w:t>
          </w:r>
        </w:p>
        <w:p w14:paraId="5AC48362" w14:textId="77777777" w:rsidR="00C44E1E" w:rsidRPr="00C44E1E" w:rsidRDefault="001605D0" w:rsidP="00C44E1E">
          <w:pPr>
            <w:pStyle w:val="Default"/>
            <w:numPr>
              <w:ilvl w:val="1"/>
              <w:numId w:val="8"/>
            </w:numPr>
            <w:rPr>
              <w:sz w:val="22"/>
              <w:szCs w:val="22"/>
            </w:rPr>
          </w:pPr>
          <w:r w:rsidRPr="00C44E1E">
            <w:rPr>
              <w:rFonts w:asciiTheme="majorHAnsi" w:hAnsiTheme="majorHAnsi" w:cstheme="majorHAnsi"/>
              <w:sz w:val="22"/>
              <w:szCs w:val="22"/>
            </w:rPr>
            <w:t>Program Update</w:t>
          </w:r>
        </w:p>
        <w:p w14:paraId="23203614" w14:textId="77777777" w:rsidR="00C44E1E" w:rsidRPr="00C44E1E" w:rsidRDefault="00C44E1E" w:rsidP="00C44E1E">
          <w:pPr>
            <w:pStyle w:val="Default"/>
            <w:numPr>
              <w:ilvl w:val="1"/>
              <w:numId w:val="8"/>
            </w:numPr>
            <w:rPr>
              <w:sz w:val="22"/>
              <w:szCs w:val="22"/>
            </w:rPr>
          </w:pPr>
          <w:r w:rsidRPr="00C44E1E">
            <w:rPr>
              <w:rFonts w:asciiTheme="majorHAnsi" w:hAnsiTheme="majorHAnsi" w:cstheme="majorHAnsi"/>
              <w:sz w:val="22"/>
              <w:szCs w:val="22"/>
            </w:rPr>
            <w:t>December 2021 STAR Grant Application Discussion</w:t>
          </w:r>
        </w:p>
        <w:p w14:paraId="17FE783E" w14:textId="41B0E4BF" w:rsidR="002A679D" w:rsidRPr="00C44E1E" w:rsidRDefault="002A679D" w:rsidP="00C44E1E">
          <w:pPr>
            <w:pStyle w:val="Default"/>
            <w:numPr>
              <w:ilvl w:val="1"/>
              <w:numId w:val="8"/>
            </w:numPr>
            <w:rPr>
              <w:sz w:val="22"/>
              <w:szCs w:val="22"/>
            </w:rPr>
          </w:pPr>
          <w:r w:rsidRPr="00C44E1E">
            <w:rPr>
              <w:rFonts w:asciiTheme="majorHAnsi" w:hAnsiTheme="majorHAnsi" w:cstheme="majorHAnsi"/>
              <w:sz w:val="22"/>
              <w:szCs w:val="22"/>
            </w:rPr>
            <w:lastRenderedPageBreak/>
            <w:t xml:space="preserve">Annual </w:t>
          </w:r>
          <w:r w:rsidR="00C44E1E" w:rsidRPr="00C44E1E">
            <w:rPr>
              <w:rFonts w:asciiTheme="majorHAnsi" w:hAnsiTheme="majorHAnsi" w:cstheme="majorHAnsi"/>
              <w:sz w:val="22"/>
              <w:szCs w:val="22"/>
            </w:rPr>
            <w:t>G</w:t>
          </w:r>
          <w:r w:rsidRPr="00C44E1E">
            <w:rPr>
              <w:rFonts w:asciiTheme="majorHAnsi" w:hAnsiTheme="majorHAnsi" w:cstheme="majorHAnsi"/>
              <w:sz w:val="22"/>
              <w:szCs w:val="22"/>
            </w:rPr>
            <w:t xml:space="preserve">rant </w:t>
          </w:r>
          <w:r w:rsidR="00C44E1E" w:rsidRPr="00C44E1E">
            <w:rPr>
              <w:rFonts w:asciiTheme="majorHAnsi" w:hAnsiTheme="majorHAnsi" w:cstheme="majorHAnsi"/>
              <w:sz w:val="22"/>
              <w:szCs w:val="22"/>
            </w:rPr>
            <w:t>Application Discussion</w:t>
          </w:r>
          <w:r w:rsidR="00C44E1E">
            <w:rPr>
              <w:rFonts w:asciiTheme="majorHAnsi" w:hAnsiTheme="majorHAnsi" w:cstheme="majorHAnsi"/>
              <w:sz w:val="22"/>
              <w:szCs w:val="22"/>
            </w:rPr>
            <w:t xml:space="preserve">, </w:t>
          </w:r>
          <w:r w:rsidR="001605D0" w:rsidRPr="00C44E1E">
            <w:rPr>
              <w:rFonts w:asciiTheme="majorHAnsi" w:hAnsiTheme="majorHAnsi" w:cstheme="majorHAnsi"/>
              <w:sz w:val="22"/>
              <w:szCs w:val="22"/>
            </w:rPr>
            <w:t>Session 1</w:t>
          </w:r>
          <w:r w:rsidR="00C44E1E">
            <w:rPr>
              <w:rFonts w:asciiTheme="majorHAnsi" w:hAnsiTheme="majorHAnsi" w:cstheme="majorHAnsi"/>
              <w:sz w:val="22"/>
              <w:szCs w:val="22"/>
            </w:rPr>
            <w:t xml:space="preserve"> (</w:t>
          </w:r>
          <w:r w:rsidR="000205F4">
            <w:rPr>
              <w:rFonts w:asciiTheme="majorHAnsi" w:hAnsiTheme="majorHAnsi" w:cstheme="majorHAnsi"/>
              <w:sz w:val="22"/>
              <w:szCs w:val="22"/>
            </w:rPr>
            <w:t>Application</w:t>
          </w:r>
          <w:r w:rsidR="001605D0" w:rsidRPr="00C44E1E">
            <w:rPr>
              <w:rFonts w:asciiTheme="majorHAnsi" w:hAnsiTheme="majorHAnsi" w:cstheme="majorHAnsi"/>
              <w:sz w:val="22"/>
              <w:szCs w:val="22"/>
            </w:rPr>
            <w:t>s 1-4</w:t>
          </w:r>
          <w:r w:rsidR="00C44E1E">
            <w:rPr>
              <w:rFonts w:asciiTheme="majorHAnsi" w:hAnsiTheme="majorHAnsi" w:cstheme="majorHAnsi"/>
              <w:sz w:val="22"/>
              <w:szCs w:val="22"/>
            </w:rPr>
            <w:t>)</w:t>
          </w:r>
        </w:p>
        <w:p w14:paraId="774F9488" w14:textId="52895EE2" w:rsidR="00C44E1E" w:rsidRPr="00C44E1E" w:rsidRDefault="00C44E1E" w:rsidP="00C44E1E">
          <w:pPr>
            <w:pStyle w:val="Default"/>
            <w:numPr>
              <w:ilvl w:val="1"/>
              <w:numId w:val="8"/>
            </w:numPr>
            <w:rPr>
              <w:sz w:val="22"/>
              <w:szCs w:val="22"/>
            </w:rPr>
          </w:pPr>
          <w:r>
            <w:rPr>
              <w:rFonts w:asciiTheme="majorHAnsi" w:hAnsiTheme="majorHAnsi" w:cstheme="majorHAnsi"/>
              <w:sz w:val="22"/>
              <w:szCs w:val="22"/>
            </w:rPr>
            <w:t>Closing</w:t>
          </w:r>
        </w:p>
        <w:p w14:paraId="102ABA61" w14:textId="410AE9C1" w:rsidR="007B1023" w:rsidRDefault="000205F4" w:rsidP="000205F4">
          <w:pPr>
            <w:pStyle w:val="BodyText"/>
            <w:numPr>
              <w:ilvl w:val="0"/>
              <w:numId w:val="8"/>
            </w:numPr>
            <w:spacing w:before="120" w:after="120"/>
            <w:contextualSpacing/>
            <w:rPr>
              <w:rFonts w:asciiTheme="majorHAnsi" w:hAnsiTheme="majorHAnsi" w:cstheme="majorHAnsi"/>
            </w:rPr>
          </w:pPr>
          <w:r>
            <w:rPr>
              <w:rFonts w:asciiTheme="majorHAnsi" w:hAnsiTheme="majorHAnsi" w:cstheme="majorHAnsi"/>
            </w:rPr>
            <w:t>Day 2</w:t>
          </w:r>
        </w:p>
        <w:p w14:paraId="137BAE4B" w14:textId="413DBA9B" w:rsidR="000205F4" w:rsidRDefault="000205F4" w:rsidP="000205F4">
          <w:pPr>
            <w:pStyle w:val="BodyText"/>
            <w:numPr>
              <w:ilvl w:val="1"/>
              <w:numId w:val="8"/>
            </w:numPr>
            <w:spacing w:before="120" w:after="120"/>
            <w:contextualSpacing/>
            <w:rPr>
              <w:rFonts w:asciiTheme="majorHAnsi" w:hAnsiTheme="majorHAnsi" w:cstheme="majorHAnsi"/>
            </w:rPr>
          </w:pPr>
          <w:r>
            <w:rPr>
              <w:rFonts w:asciiTheme="majorHAnsi" w:hAnsiTheme="majorHAnsi" w:cstheme="majorHAnsi"/>
            </w:rPr>
            <w:t>Opening</w:t>
          </w:r>
        </w:p>
        <w:p w14:paraId="782CA971" w14:textId="345AEAE0" w:rsidR="000205F4" w:rsidRDefault="000205F4" w:rsidP="000205F4">
          <w:pPr>
            <w:pStyle w:val="BodyText"/>
            <w:numPr>
              <w:ilvl w:val="1"/>
              <w:numId w:val="8"/>
            </w:numPr>
            <w:spacing w:before="120" w:after="120"/>
            <w:contextualSpacing/>
            <w:rPr>
              <w:rFonts w:asciiTheme="majorHAnsi" w:hAnsiTheme="majorHAnsi" w:cstheme="majorHAnsi"/>
            </w:rPr>
          </w:pPr>
          <w:r>
            <w:rPr>
              <w:rFonts w:asciiTheme="majorHAnsi" w:hAnsiTheme="majorHAnsi" w:cstheme="majorHAnsi"/>
            </w:rPr>
            <w:t>Annual Grant Application Discussion, Session 2 (Application 5 – 9)</w:t>
          </w:r>
        </w:p>
        <w:p w14:paraId="1EF1674C" w14:textId="15F08991" w:rsidR="000205F4" w:rsidRDefault="000205F4" w:rsidP="000205F4">
          <w:pPr>
            <w:pStyle w:val="BodyText"/>
            <w:numPr>
              <w:ilvl w:val="1"/>
              <w:numId w:val="8"/>
            </w:numPr>
            <w:spacing w:before="120" w:after="120"/>
            <w:contextualSpacing/>
            <w:rPr>
              <w:rFonts w:asciiTheme="majorHAnsi" w:hAnsiTheme="majorHAnsi" w:cstheme="majorHAnsi"/>
            </w:rPr>
          </w:pPr>
          <w:r>
            <w:rPr>
              <w:rFonts w:asciiTheme="majorHAnsi" w:hAnsiTheme="majorHAnsi" w:cstheme="majorHAnsi"/>
            </w:rPr>
            <w:t>2022 STAR Funding Recommendations</w:t>
          </w:r>
        </w:p>
        <w:p w14:paraId="47DA3D57" w14:textId="6C8B064E" w:rsidR="000205F4" w:rsidRDefault="000205F4" w:rsidP="000205F4">
          <w:pPr>
            <w:pStyle w:val="BodyText"/>
            <w:numPr>
              <w:ilvl w:val="1"/>
              <w:numId w:val="8"/>
            </w:numPr>
            <w:spacing w:before="120" w:after="120"/>
            <w:contextualSpacing/>
            <w:rPr>
              <w:rFonts w:asciiTheme="majorHAnsi" w:hAnsiTheme="majorHAnsi" w:cstheme="majorHAnsi"/>
            </w:rPr>
          </w:pPr>
          <w:r>
            <w:rPr>
              <w:rFonts w:asciiTheme="majorHAnsi" w:hAnsiTheme="majorHAnsi" w:cstheme="majorHAnsi"/>
            </w:rPr>
            <w:t>Application Evaluation Debrief</w:t>
          </w:r>
        </w:p>
        <w:p w14:paraId="2C7DC92F" w14:textId="698B9C66" w:rsidR="000205F4" w:rsidRPr="00C44E1E" w:rsidRDefault="000205F4" w:rsidP="000205F4">
          <w:pPr>
            <w:pStyle w:val="BodyText"/>
            <w:numPr>
              <w:ilvl w:val="1"/>
              <w:numId w:val="8"/>
            </w:numPr>
            <w:spacing w:before="120" w:after="120"/>
            <w:contextualSpacing/>
            <w:rPr>
              <w:rFonts w:asciiTheme="majorHAnsi" w:hAnsiTheme="majorHAnsi" w:cstheme="majorHAnsi"/>
            </w:rPr>
          </w:pPr>
          <w:r>
            <w:rPr>
              <w:rFonts w:asciiTheme="majorHAnsi" w:hAnsiTheme="majorHAnsi" w:cstheme="majorHAnsi"/>
            </w:rPr>
            <w:t>Closing</w:t>
          </w:r>
        </w:p>
        <w:p w14:paraId="53240078" w14:textId="73744434" w:rsidR="002A679D" w:rsidRPr="009D5930" w:rsidRDefault="002A679D" w:rsidP="002A679D">
          <w:pPr>
            <w:pStyle w:val="Heading2"/>
          </w:pPr>
          <w:r>
            <w:t>Meeting Notes</w:t>
          </w:r>
        </w:p>
        <w:p w14:paraId="7ED90917" w14:textId="033303FA" w:rsidR="000E793F" w:rsidRPr="00B10CA5" w:rsidRDefault="000E793F" w:rsidP="00B10CA5">
          <w:pPr>
            <w:pStyle w:val="Heading3"/>
            <w:spacing w:after="120"/>
            <w:rPr>
              <w:sz w:val="28"/>
              <w:szCs w:val="28"/>
            </w:rPr>
          </w:pPr>
          <w:r w:rsidRPr="00B10CA5">
            <w:rPr>
              <w:sz w:val="28"/>
              <w:szCs w:val="28"/>
            </w:rPr>
            <w:t>Day 1</w:t>
          </w:r>
        </w:p>
        <w:p w14:paraId="1DC61C70" w14:textId="17C1BF6A" w:rsidR="002A679D" w:rsidRPr="000E793F" w:rsidRDefault="00C44E1E" w:rsidP="000E793F">
          <w:pPr>
            <w:pStyle w:val="Heading4"/>
            <w:rPr>
              <w:b/>
              <w:sz w:val="26"/>
              <w:szCs w:val="26"/>
            </w:rPr>
          </w:pPr>
          <w:r w:rsidRPr="000E793F">
            <w:rPr>
              <w:b/>
              <w:sz w:val="26"/>
              <w:szCs w:val="26"/>
            </w:rPr>
            <w:t>Opening</w:t>
          </w:r>
        </w:p>
        <w:p w14:paraId="1D28C372" w14:textId="37DB3B96" w:rsidR="002A679D" w:rsidRPr="002A679D" w:rsidRDefault="001605D0" w:rsidP="0035665E">
          <w:pPr>
            <w:pStyle w:val="BodyText"/>
            <w:spacing w:before="120" w:after="120"/>
          </w:pPr>
          <w:r>
            <w:t>Chair Janice Erickson</w:t>
          </w:r>
          <w:r w:rsidR="002A679D">
            <w:t xml:space="preserve"> called the meeting to order at 10:0</w:t>
          </w:r>
          <w:r w:rsidR="00373940">
            <w:t>9</w:t>
          </w:r>
          <w:r>
            <w:t>am with a wel</w:t>
          </w:r>
          <w:r w:rsidR="00373940">
            <w:t>come, thank you, and a mention of</w:t>
          </w:r>
          <w:r>
            <w:t xml:space="preserve"> the passing of Clyde </w:t>
          </w:r>
          <w:proofErr w:type="spellStart"/>
          <w:r>
            <w:t>Bellecourt</w:t>
          </w:r>
          <w:proofErr w:type="spellEnd"/>
          <w:r>
            <w:t xml:space="preserve">, White Earth </w:t>
          </w:r>
          <w:proofErr w:type="spellStart"/>
          <w:r>
            <w:t>Ojibwe</w:t>
          </w:r>
          <w:proofErr w:type="spellEnd"/>
          <w:r>
            <w:t xml:space="preserve"> Activist</w:t>
          </w:r>
          <w:r w:rsidR="00373940">
            <w:t xml:space="preserve">, </w:t>
          </w:r>
          <w:r w:rsidR="004C636E">
            <w:t>f</w:t>
          </w:r>
          <w:r w:rsidR="00373940">
            <w:t>ocusing on</w:t>
          </w:r>
          <w:r>
            <w:t xml:space="preserve"> </w:t>
          </w:r>
          <w:r w:rsidR="005730C8">
            <w:t>the</w:t>
          </w:r>
          <w:r>
            <w:t xml:space="preserve"> importance of his life and</w:t>
          </w:r>
          <w:r w:rsidR="00373940">
            <w:t xml:space="preserve"> his work and love of</w:t>
          </w:r>
          <w:r w:rsidR="004C636E">
            <w:t xml:space="preserve"> the environment. </w:t>
          </w:r>
          <w:r w:rsidR="002A679D">
            <w:t>The minutes and agenda were voted on and approved (roll call).</w:t>
          </w:r>
        </w:p>
        <w:p w14:paraId="47D7183C" w14:textId="258DE763" w:rsidR="001605D0" w:rsidRPr="000E793F" w:rsidRDefault="001605D0" w:rsidP="000E793F">
          <w:pPr>
            <w:pStyle w:val="Heading4"/>
            <w:rPr>
              <w:b/>
              <w:sz w:val="26"/>
              <w:szCs w:val="26"/>
            </w:rPr>
          </w:pPr>
          <w:r w:rsidRPr="000E793F">
            <w:rPr>
              <w:b/>
              <w:sz w:val="26"/>
              <w:szCs w:val="26"/>
            </w:rPr>
            <w:t>Program Update</w:t>
          </w:r>
        </w:p>
        <w:p w14:paraId="3A8907D4" w14:textId="23DB82AE" w:rsidR="00662F17" w:rsidRPr="004C636E" w:rsidRDefault="004C636E" w:rsidP="000205F4">
          <w:pPr>
            <w:pStyle w:val="BodyText"/>
            <w:contextualSpacing/>
          </w:pPr>
          <w:r>
            <w:t xml:space="preserve">Westerbur provided an update on </w:t>
          </w:r>
          <w:r w:rsidR="006915F2">
            <w:rPr>
              <w:rFonts w:asciiTheme="majorHAnsi" w:hAnsiTheme="majorHAnsi" w:cstheme="majorHAnsi"/>
            </w:rPr>
            <w:t>2021 Accomplishments and successes</w:t>
          </w:r>
          <w:r>
            <w:rPr>
              <w:rFonts w:asciiTheme="majorHAnsi" w:hAnsiTheme="majorHAnsi" w:cstheme="majorHAnsi"/>
            </w:rPr>
            <w:t>:</w:t>
          </w:r>
          <w:r w:rsidR="006915F2">
            <w:rPr>
              <w:rFonts w:asciiTheme="majorHAnsi" w:hAnsiTheme="majorHAnsi" w:cstheme="majorHAnsi"/>
            </w:rPr>
            <w:t xml:space="preserve"> </w:t>
          </w:r>
        </w:p>
        <w:p w14:paraId="6C1D95FF" w14:textId="0F6EDC67" w:rsidR="006915F2" w:rsidRDefault="006915F2" w:rsidP="000205F4">
          <w:pPr>
            <w:pStyle w:val="BodyText"/>
            <w:numPr>
              <w:ilvl w:val="0"/>
              <w:numId w:val="8"/>
            </w:numPr>
            <w:spacing w:before="0" w:after="120"/>
            <w:contextualSpacing/>
            <w:rPr>
              <w:rFonts w:asciiTheme="majorHAnsi" w:hAnsiTheme="majorHAnsi" w:cstheme="majorHAnsi"/>
            </w:rPr>
          </w:pPr>
          <w:r>
            <w:rPr>
              <w:rFonts w:asciiTheme="majorHAnsi" w:hAnsiTheme="majorHAnsi" w:cstheme="majorHAnsi"/>
            </w:rPr>
            <w:t>Climate &amp; coastal Resilience Accomplishments</w:t>
          </w:r>
        </w:p>
        <w:p w14:paraId="2B0A1ACF" w14:textId="42C1D7F3" w:rsidR="00662F17" w:rsidRDefault="00662F17" w:rsidP="000205F4">
          <w:pPr>
            <w:pStyle w:val="BodyText"/>
            <w:numPr>
              <w:ilvl w:val="1"/>
              <w:numId w:val="8"/>
            </w:numPr>
            <w:spacing w:before="0" w:after="120"/>
            <w:contextualSpacing/>
            <w:rPr>
              <w:rFonts w:asciiTheme="majorHAnsi" w:hAnsiTheme="majorHAnsi" w:cstheme="majorHAnsi"/>
            </w:rPr>
          </w:pPr>
          <w:r>
            <w:rPr>
              <w:rFonts w:asciiTheme="majorHAnsi" w:hAnsiTheme="majorHAnsi" w:cstheme="majorHAnsi"/>
            </w:rPr>
            <w:t>Planning kicked off on a climate resilience forum for our region</w:t>
          </w:r>
        </w:p>
        <w:p w14:paraId="21865C59" w14:textId="2117C9DC" w:rsidR="00662F17" w:rsidRDefault="00662F17" w:rsidP="000205F4">
          <w:pPr>
            <w:pStyle w:val="BodyText"/>
            <w:numPr>
              <w:ilvl w:val="1"/>
              <w:numId w:val="8"/>
            </w:numPr>
            <w:spacing w:before="0" w:after="120"/>
            <w:contextualSpacing/>
            <w:rPr>
              <w:rFonts w:asciiTheme="majorHAnsi" w:hAnsiTheme="majorHAnsi" w:cstheme="majorHAnsi"/>
            </w:rPr>
          </w:pPr>
          <w:r>
            <w:rPr>
              <w:rFonts w:asciiTheme="majorHAnsi" w:hAnsiTheme="majorHAnsi" w:cstheme="majorHAnsi"/>
            </w:rPr>
            <w:t>The City of Duluth advanced its climate action planning</w:t>
          </w:r>
        </w:p>
        <w:p w14:paraId="28A7B964" w14:textId="5F1C6846" w:rsidR="00662F17" w:rsidRDefault="004C636E" w:rsidP="000205F4">
          <w:pPr>
            <w:pStyle w:val="BodyText"/>
            <w:numPr>
              <w:ilvl w:val="1"/>
              <w:numId w:val="8"/>
            </w:numPr>
            <w:spacing w:before="0" w:after="120"/>
            <w:contextualSpacing/>
            <w:rPr>
              <w:rFonts w:asciiTheme="majorHAnsi" w:hAnsiTheme="majorHAnsi" w:cstheme="majorHAnsi"/>
            </w:rPr>
          </w:pPr>
          <w:r>
            <w:rPr>
              <w:rFonts w:asciiTheme="majorHAnsi" w:hAnsiTheme="majorHAnsi" w:cstheme="majorHAnsi"/>
            </w:rPr>
            <w:t>We h</w:t>
          </w:r>
          <w:r w:rsidR="00662F17">
            <w:rPr>
              <w:rFonts w:asciiTheme="majorHAnsi" w:hAnsiTheme="majorHAnsi" w:cstheme="majorHAnsi"/>
            </w:rPr>
            <w:t>ad an outstanding year of Climate Conversations</w:t>
          </w:r>
        </w:p>
        <w:p w14:paraId="1DB64C4F" w14:textId="1454DAA1" w:rsidR="006915F2" w:rsidRDefault="006915F2" w:rsidP="000205F4">
          <w:pPr>
            <w:pStyle w:val="BodyText"/>
            <w:numPr>
              <w:ilvl w:val="0"/>
              <w:numId w:val="8"/>
            </w:numPr>
            <w:spacing w:before="0" w:after="120"/>
            <w:contextualSpacing/>
            <w:rPr>
              <w:rFonts w:asciiTheme="majorHAnsi" w:hAnsiTheme="majorHAnsi" w:cstheme="majorHAnsi"/>
            </w:rPr>
          </w:pPr>
          <w:r>
            <w:rPr>
              <w:rFonts w:asciiTheme="majorHAnsi" w:hAnsiTheme="majorHAnsi" w:cstheme="majorHAnsi"/>
            </w:rPr>
            <w:t>Data Accomplishments</w:t>
          </w:r>
        </w:p>
        <w:p w14:paraId="1654219E" w14:textId="7C35518F" w:rsidR="00662F17" w:rsidRDefault="00662F17" w:rsidP="000205F4">
          <w:pPr>
            <w:pStyle w:val="BodyText"/>
            <w:numPr>
              <w:ilvl w:val="1"/>
              <w:numId w:val="8"/>
            </w:numPr>
            <w:spacing w:before="0" w:after="120"/>
            <w:contextualSpacing/>
            <w:rPr>
              <w:rFonts w:asciiTheme="majorHAnsi" w:hAnsiTheme="majorHAnsi" w:cstheme="majorHAnsi"/>
            </w:rPr>
          </w:pPr>
          <w:r>
            <w:rPr>
              <w:rFonts w:asciiTheme="majorHAnsi" w:hAnsiTheme="majorHAnsi" w:cstheme="majorHAnsi"/>
            </w:rPr>
            <w:t>Northeast Minnesota has new LiDAR data</w:t>
          </w:r>
          <w:r w:rsidR="004C636E">
            <w:rPr>
              <w:rFonts w:asciiTheme="majorHAnsi" w:hAnsiTheme="majorHAnsi" w:cstheme="majorHAnsi"/>
            </w:rPr>
            <w:t>.</w:t>
          </w:r>
        </w:p>
        <w:p w14:paraId="1C88B5BC" w14:textId="575F433E" w:rsidR="00662F17" w:rsidRDefault="00662F17" w:rsidP="000205F4">
          <w:pPr>
            <w:pStyle w:val="BodyText"/>
            <w:numPr>
              <w:ilvl w:val="1"/>
              <w:numId w:val="8"/>
            </w:numPr>
            <w:spacing w:before="0" w:after="120"/>
            <w:contextualSpacing/>
            <w:rPr>
              <w:rFonts w:asciiTheme="majorHAnsi" w:hAnsiTheme="majorHAnsi" w:cstheme="majorHAnsi"/>
            </w:rPr>
          </w:pPr>
          <w:r>
            <w:rPr>
              <w:rFonts w:asciiTheme="majorHAnsi" w:hAnsiTheme="majorHAnsi" w:cstheme="majorHAnsi"/>
            </w:rPr>
            <w:t>The Coastal Erosion Hazard Mapping Task Force is using a mapping methodology developed by our program to determine erosion rates along the shore</w:t>
          </w:r>
          <w:r w:rsidR="004C636E">
            <w:rPr>
              <w:rFonts w:asciiTheme="majorHAnsi" w:hAnsiTheme="majorHAnsi" w:cstheme="majorHAnsi"/>
            </w:rPr>
            <w:t>.</w:t>
          </w:r>
        </w:p>
        <w:p w14:paraId="5EE4E39E" w14:textId="3BBEE578" w:rsidR="00662F17" w:rsidRDefault="00662F17" w:rsidP="000205F4">
          <w:pPr>
            <w:pStyle w:val="BodyText"/>
            <w:numPr>
              <w:ilvl w:val="1"/>
              <w:numId w:val="8"/>
            </w:numPr>
            <w:spacing w:before="0" w:after="120"/>
            <w:contextualSpacing/>
            <w:rPr>
              <w:rFonts w:asciiTheme="majorHAnsi" w:hAnsiTheme="majorHAnsi" w:cstheme="majorHAnsi"/>
            </w:rPr>
          </w:pPr>
          <w:r>
            <w:rPr>
              <w:rFonts w:asciiTheme="majorHAnsi" w:hAnsiTheme="majorHAnsi" w:cstheme="majorHAnsi"/>
            </w:rPr>
            <w:t>Work commenced on a project to develop a vulnerability assessment protocol to use at public access sites on our coast</w:t>
          </w:r>
          <w:r w:rsidR="004C636E">
            <w:rPr>
              <w:rFonts w:asciiTheme="majorHAnsi" w:hAnsiTheme="majorHAnsi" w:cstheme="majorHAnsi"/>
            </w:rPr>
            <w:t>.</w:t>
          </w:r>
        </w:p>
        <w:p w14:paraId="644D7FB7" w14:textId="72810B1C" w:rsidR="006915F2" w:rsidRDefault="006915F2" w:rsidP="000205F4">
          <w:pPr>
            <w:pStyle w:val="BodyText"/>
            <w:numPr>
              <w:ilvl w:val="0"/>
              <w:numId w:val="8"/>
            </w:numPr>
            <w:spacing w:before="0" w:after="120"/>
            <w:contextualSpacing/>
            <w:rPr>
              <w:rFonts w:asciiTheme="majorHAnsi" w:hAnsiTheme="majorHAnsi" w:cstheme="majorHAnsi"/>
            </w:rPr>
          </w:pPr>
          <w:r>
            <w:rPr>
              <w:rFonts w:asciiTheme="majorHAnsi" w:hAnsiTheme="majorHAnsi" w:cstheme="majorHAnsi"/>
            </w:rPr>
            <w:t>Grant Accomplishments</w:t>
          </w:r>
        </w:p>
        <w:p w14:paraId="5B943199" w14:textId="28858AAC" w:rsidR="00662F17" w:rsidRDefault="00662F17" w:rsidP="000205F4">
          <w:pPr>
            <w:pStyle w:val="BodyText"/>
            <w:numPr>
              <w:ilvl w:val="1"/>
              <w:numId w:val="8"/>
            </w:numPr>
            <w:spacing w:before="0" w:after="120"/>
            <w:contextualSpacing/>
            <w:rPr>
              <w:rFonts w:asciiTheme="majorHAnsi" w:hAnsiTheme="majorHAnsi" w:cstheme="majorHAnsi"/>
            </w:rPr>
          </w:pPr>
          <w:r>
            <w:rPr>
              <w:rFonts w:asciiTheme="majorHAnsi" w:hAnsiTheme="majorHAnsi" w:cstheme="majorHAnsi"/>
            </w:rPr>
            <w:t>We had a tremendous response from local tribes and tribal agencies to our request for subject matter expert reviewers</w:t>
          </w:r>
          <w:r w:rsidR="004C636E">
            <w:rPr>
              <w:rFonts w:asciiTheme="majorHAnsi" w:hAnsiTheme="majorHAnsi" w:cstheme="majorHAnsi"/>
            </w:rPr>
            <w:t>.</w:t>
          </w:r>
        </w:p>
        <w:p w14:paraId="6502C2CD" w14:textId="35D00860" w:rsidR="00662F17" w:rsidRDefault="00662F17" w:rsidP="000205F4">
          <w:pPr>
            <w:pStyle w:val="BodyText"/>
            <w:numPr>
              <w:ilvl w:val="1"/>
              <w:numId w:val="8"/>
            </w:numPr>
            <w:spacing w:before="0" w:after="120"/>
            <w:contextualSpacing/>
            <w:rPr>
              <w:rFonts w:asciiTheme="majorHAnsi" w:hAnsiTheme="majorHAnsi" w:cstheme="majorHAnsi"/>
            </w:rPr>
          </w:pPr>
          <w:r>
            <w:rPr>
              <w:rFonts w:asciiTheme="majorHAnsi" w:hAnsiTheme="majorHAnsi" w:cstheme="majorHAnsi"/>
            </w:rPr>
            <w:t>We managed 25 pass-through grants, totaling more than $1 million</w:t>
          </w:r>
          <w:r w:rsidR="004C636E">
            <w:rPr>
              <w:rFonts w:asciiTheme="majorHAnsi" w:hAnsiTheme="majorHAnsi" w:cstheme="majorHAnsi"/>
            </w:rPr>
            <w:t>.</w:t>
          </w:r>
        </w:p>
        <w:p w14:paraId="23998676" w14:textId="39014A5B" w:rsidR="006915F2" w:rsidRDefault="006915F2" w:rsidP="000205F4">
          <w:pPr>
            <w:pStyle w:val="BodyText"/>
            <w:numPr>
              <w:ilvl w:val="0"/>
              <w:numId w:val="8"/>
            </w:numPr>
            <w:spacing w:before="0" w:after="120"/>
            <w:contextualSpacing/>
            <w:rPr>
              <w:rFonts w:asciiTheme="majorHAnsi" w:hAnsiTheme="majorHAnsi" w:cstheme="majorHAnsi"/>
            </w:rPr>
          </w:pPr>
          <w:r>
            <w:rPr>
              <w:rFonts w:asciiTheme="majorHAnsi" w:hAnsiTheme="majorHAnsi" w:cstheme="majorHAnsi"/>
            </w:rPr>
            <w:t>Administrative Accomplishments</w:t>
          </w:r>
        </w:p>
        <w:p w14:paraId="018E499F" w14:textId="16A079D1" w:rsidR="00662F17" w:rsidRDefault="00662F17" w:rsidP="000205F4">
          <w:pPr>
            <w:pStyle w:val="BodyText"/>
            <w:numPr>
              <w:ilvl w:val="1"/>
              <w:numId w:val="8"/>
            </w:numPr>
            <w:spacing w:before="0" w:after="120"/>
            <w:contextualSpacing/>
            <w:rPr>
              <w:rFonts w:asciiTheme="majorHAnsi" w:hAnsiTheme="majorHAnsi" w:cstheme="majorHAnsi"/>
            </w:rPr>
          </w:pPr>
          <w:r>
            <w:rPr>
              <w:rFonts w:asciiTheme="majorHAnsi" w:hAnsiTheme="majorHAnsi" w:cstheme="majorHAnsi"/>
            </w:rPr>
            <w:t>President Biden signed the Infrastructure Investment and Jobs Act, bringing with it millions of dollars for habitat restoration</w:t>
          </w:r>
          <w:r w:rsidR="004C636E">
            <w:rPr>
              <w:rFonts w:asciiTheme="majorHAnsi" w:hAnsiTheme="majorHAnsi" w:cstheme="majorHAnsi"/>
            </w:rPr>
            <w:t>.</w:t>
          </w:r>
        </w:p>
        <w:p w14:paraId="3AF00126" w14:textId="5D241B30" w:rsidR="00662F17" w:rsidRPr="002A679D" w:rsidRDefault="00662F17" w:rsidP="000205F4">
          <w:pPr>
            <w:pStyle w:val="BodyText"/>
            <w:numPr>
              <w:ilvl w:val="1"/>
              <w:numId w:val="8"/>
            </w:numPr>
            <w:spacing w:before="0" w:after="120"/>
            <w:contextualSpacing/>
            <w:rPr>
              <w:rFonts w:asciiTheme="majorHAnsi" w:hAnsiTheme="majorHAnsi" w:cstheme="majorHAnsi"/>
            </w:rPr>
          </w:pPr>
          <w:r>
            <w:rPr>
              <w:rFonts w:asciiTheme="majorHAnsi" w:hAnsiTheme="majorHAnsi" w:cstheme="majorHAnsi"/>
            </w:rPr>
            <w:t xml:space="preserve">Governor </w:t>
          </w:r>
          <w:proofErr w:type="spellStart"/>
          <w:r>
            <w:rPr>
              <w:rFonts w:asciiTheme="majorHAnsi" w:hAnsiTheme="majorHAnsi" w:cstheme="majorHAnsi"/>
            </w:rPr>
            <w:t>Walz</w:t>
          </w:r>
          <w:proofErr w:type="spellEnd"/>
          <w:r>
            <w:rPr>
              <w:rFonts w:asciiTheme="majorHAnsi" w:hAnsiTheme="majorHAnsi" w:cstheme="majorHAnsi"/>
            </w:rPr>
            <w:t xml:space="preserve"> signed a new executive order allowing tribal governments to support Coastal Council nominees</w:t>
          </w:r>
          <w:r w:rsidR="004C636E">
            <w:rPr>
              <w:rFonts w:asciiTheme="majorHAnsi" w:hAnsiTheme="majorHAnsi" w:cstheme="majorHAnsi"/>
            </w:rPr>
            <w:t>.</w:t>
          </w:r>
        </w:p>
        <w:p w14:paraId="2E414903" w14:textId="77777777" w:rsidR="000205F4" w:rsidRDefault="000205F4" w:rsidP="000205F4">
          <w:pPr>
            <w:pStyle w:val="BodyText"/>
            <w:spacing w:before="0" w:after="120"/>
            <w:contextualSpacing/>
            <w:rPr>
              <w:rFonts w:asciiTheme="majorHAnsi" w:hAnsiTheme="majorHAnsi" w:cstheme="majorHAnsi"/>
            </w:rPr>
          </w:pPr>
        </w:p>
        <w:p w14:paraId="18578FC3" w14:textId="7BEF8153" w:rsidR="0035665E" w:rsidRDefault="004C636E" w:rsidP="000205F4">
          <w:pPr>
            <w:pStyle w:val="BodyText"/>
            <w:spacing w:before="0" w:after="120"/>
            <w:contextualSpacing/>
            <w:rPr>
              <w:rFonts w:asciiTheme="majorHAnsi" w:hAnsiTheme="majorHAnsi" w:cstheme="majorHAnsi"/>
            </w:rPr>
          </w:pPr>
          <w:r>
            <w:rPr>
              <w:rFonts w:asciiTheme="majorHAnsi" w:hAnsiTheme="majorHAnsi" w:cstheme="majorHAnsi"/>
            </w:rPr>
            <w:t>She also shared upcoming o</w:t>
          </w:r>
          <w:r w:rsidR="00662F17">
            <w:rPr>
              <w:rFonts w:asciiTheme="majorHAnsi" w:hAnsiTheme="majorHAnsi" w:cstheme="majorHAnsi"/>
            </w:rPr>
            <w:t>pportunities</w:t>
          </w:r>
          <w:r>
            <w:rPr>
              <w:rFonts w:asciiTheme="majorHAnsi" w:hAnsiTheme="majorHAnsi" w:cstheme="majorHAnsi"/>
            </w:rPr>
            <w:t>:</w:t>
          </w:r>
        </w:p>
        <w:p w14:paraId="1C6622DA" w14:textId="75C486CE" w:rsidR="00662F17" w:rsidRDefault="00D56238" w:rsidP="000205F4">
          <w:pPr>
            <w:pStyle w:val="BodyText"/>
            <w:numPr>
              <w:ilvl w:val="0"/>
              <w:numId w:val="48"/>
            </w:numPr>
            <w:spacing w:before="0" w:after="120"/>
            <w:contextualSpacing/>
            <w:rPr>
              <w:rFonts w:asciiTheme="majorHAnsi" w:hAnsiTheme="majorHAnsi" w:cstheme="majorHAnsi"/>
            </w:rPr>
          </w:pPr>
          <w:r>
            <w:rPr>
              <w:rFonts w:asciiTheme="majorHAnsi" w:hAnsiTheme="majorHAnsi" w:cstheme="majorHAnsi"/>
            </w:rPr>
            <w:t xml:space="preserve">Council Appointments – There are two applicants </w:t>
          </w:r>
          <w:r w:rsidR="004C636E">
            <w:rPr>
              <w:rFonts w:asciiTheme="majorHAnsi" w:hAnsiTheme="majorHAnsi" w:cstheme="majorHAnsi"/>
            </w:rPr>
            <w:t xml:space="preserve">for the </w:t>
          </w:r>
          <w:r>
            <w:rPr>
              <w:rFonts w:asciiTheme="majorHAnsi" w:hAnsiTheme="majorHAnsi" w:cstheme="majorHAnsi"/>
            </w:rPr>
            <w:t>three open seats</w:t>
          </w:r>
          <w:r w:rsidR="004C636E">
            <w:rPr>
              <w:rFonts w:asciiTheme="majorHAnsi" w:hAnsiTheme="majorHAnsi" w:cstheme="majorHAnsi"/>
            </w:rPr>
            <w:t xml:space="preserve"> in Carlton County</w:t>
          </w:r>
          <w:r>
            <w:rPr>
              <w:rFonts w:asciiTheme="majorHAnsi" w:hAnsiTheme="majorHAnsi" w:cstheme="majorHAnsi"/>
            </w:rPr>
            <w:t>. Westerbur asked the Council</w:t>
          </w:r>
          <w:r w:rsidR="004C636E">
            <w:rPr>
              <w:rFonts w:asciiTheme="majorHAnsi" w:hAnsiTheme="majorHAnsi" w:cstheme="majorHAnsi"/>
            </w:rPr>
            <w:t xml:space="preserve"> to reach out to those they </w:t>
          </w:r>
          <w:r>
            <w:t>know in Carlton County or the Fond du Lac Reservation</w:t>
          </w:r>
          <w:r w:rsidR="004C636E">
            <w:t xml:space="preserve"> and </w:t>
          </w:r>
          <w:r w:rsidR="004C636E">
            <w:lastRenderedPageBreak/>
            <w:t xml:space="preserve">encourage them to apply. We are </w:t>
          </w:r>
          <w:r>
            <w:t xml:space="preserve">particularly </w:t>
          </w:r>
          <w:r w:rsidR="004C636E">
            <w:t xml:space="preserve">interested in </w:t>
          </w:r>
          <w:r w:rsidR="008D0407">
            <w:t>applicants who are</w:t>
          </w:r>
          <w:r>
            <w:t xml:space="preserve"> youn</w:t>
          </w:r>
          <w:r w:rsidR="008D0407">
            <w:t xml:space="preserve">g, female, black, </w:t>
          </w:r>
          <w:proofErr w:type="gramStart"/>
          <w:r w:rsidR="008D0407">
            <w:t>indigenous</w:t>
          </w:r>
          <w:proofErr w:type="gramEnd"/>
          <w:r w:rsidR="008D0407">
            <w:t xml:space="preserve">, a </w:t>
          </w:r>
          <w:r>
            <w:t>person of color, a veteran or someone with a disability</w:t>
          </w:r>
          <w:r w:rsidR="004C636E">
            <w:t>.</w:t>
          </w:r>
        </w:p>
        <w:p w14:paraId="60433F0D" w14:textId="77777777" w:rsidR="000205F4" w:rsidRDefault="00D56238" w:rsidP="000205F4">
          <w:pPr>
            <w:pStyle w:val="BodyText"/>
            <w:numPr>
              <w:ilvl w:val="0"/>
              <w:numId w:val="48"/>
            </w:numPr>
            <w:spacing w:before="0" w:after="0"/>
            <w:contextualSpacing/>
          </w:pPr>
          <w:r>
            <w:t>The Infrastructure Investment and Jobs Act</w:t>
          </w:r>
        </w:p>
        <w:p w14:paraId="7C02B8A9" w14:textId="77777777" w:rsidR="000205F4" w:rsidRDefault="00C32DD5" w:rsidP="000205F4">
          <w:pPr>
            <w:pStyle w:val="BodyText"/>
            <w:numPr>
              <w:ilvl w:val="1"/>
              <w:numId w:val="48"/>
            </w:numPr>
            <w:spacing w:before="0" w:after="0"/>
            <w:contextualSpacing/>
          </w:pPr>
          <w:r w:rsidRPr="00C32DD5">
            <w:t xml:space="preserve">NOAA plans to award both competitive and non-competitive funding.  </w:t>
          </w:r>
        </w:p>
        <w:p w14:paraId="2AE07A26" w14:textId="77777777" w:rsidR="000205F4" w:rsidRDefault="00C32DD5" w:rsidP="000205F4">
          <w:pPr>
            <w:pStyle w:val="BodyText"/>
            <w:numPr>
              <w:ilvl w:val="2"/>
              <w:numId w:val="48"/>
            </w:numPr>
            <w:spacing w:before="0" w:after="0"/>
            <w:contextualSpacing/>
          </w:pPr>
          <w:r w:rsidRPr="00C32DD5">
            <w:t>Each coastal program will receive $150,000/ year in non-competitive funding to advance work associated with the Infrastructure Investment and Jobs Act.</w:t>
          </w:r>
        </w:p>
        <w:p w14:paraId="46A58CD0" w14:textId="77777777" w:rsidR="000205F4" w:rsidRDefault="00C32DD5" w:rsidP="000205F4">
          <w:pPr>
            <w:pStyle w:val="BodyText"/>
            <w:numPr>
              <w:ilvl w:val="2"/>
              <w:numId w:val="48"/>
            </w:numPr>
            <w:spacing w:before="0" w:after="0"/>
            <w:contextualSpacing/>
          </w:pPr>
          <w:r w:rsidRPr="00C32DD5">
            <w:t>Each coastal program can submit up to three projects in year 1 for the competitive funding.</w:t>
          </w:r>
        </w:p>
        <w:p w14:paraId="2FB22C20" w14:textId="77777777" w:rsidR="000205F4" w:rsidRDefault="00C32DD5" w:rsidP="000205F4">
          <w:pPr>
            <w:pStyle w:val="BodyText"/>
            <w:numPr>
              <w:ilvl w:val="3"/>
              <w:numId w:val="48"/>
            </w:numPr>
            <w:spacing w:before="0" w:after="0"/>
            <w:contextualSpacing/>
          </w:pPr>
          <w:r w:rsidRPr="00C32DD5">
            <w:t>Projects must be for habitat restoration, habitat restoration planning and engineering or land acquisition only.</w:t>
          </w:r>
        </w:p>
        <w:p w14:paraId="6AC5C2F6" w14:textId="77777777" w:rsidR="000205F4" w:rsidRDefault="00C32DD5" w:rsidP="000205F4">
          <w:pPr>
            <w:pStyle w:val="BodyText"/>
            <w:numPr>
              <w:ilvl w:val="3"/>
              <w:numId w:val="48"/>
            </w:numPr>
            <w:spacing w:before="0" w:after="0"/>
            <w:contextualSpacing/>
          </w:pPr>
          <w:r w:rsidRPr="00C32DD5">
            <w:t>Projects can be up to three years in length, with one additional year for monitoring.</w:t>
          </w:r>
        </w:p>
        <w:p w14:paraId="3938B02A" w14:textId="77777777" w:rsidR="000205F4" w:rsidRDefault="00C32DD5" w:rsidP="000205F4">
          <w:pPr>
            <w:pStyle w:val="BodyText"/>
            <w:numPr>
              <w:ilvl w:val="3"/>
              <w:numId w:val="48"/>
            </w:numPr>
            <w:spacing w:before="0" w:after="0"/>
            <w:contextualSpacing/>
          </w:pPr>
          <w:r w:rsidRPr="00C32DD5">
            <w:t>Maximum request is $5 million per project.</w:t>
          </w:r>
        </w:p>
        <w:p w14:paraId="15895899" w14:textId="77777777" w:rsidR="000205F4" w:rsidRDefault="00C32DD5" w:rsidP="000205F4">
          <w:pPr>
            <w:pStyle w:val="BodyText"/>
            <w:numPr>
              <w:ilvl w:val="3"/>
              <w:numId w:val="48"/>
            </w:numPr>
            <w:spacing w:before="0" w:after="0"/>
            <w:contextualSpacing/>
          </w:pPr>
          <w:r w:rsidRPr="00C32DD5">
            <w:t>Projects must occur on publically owned or leased land in the boundary or coastal watershed county.</w:t>
          </w:r>
        </w:p>
        <w:p w14:paraId="46F0E92D" w14:textId="27698112" w:rsidR="00C32DD5" w:rsidRPr="00C32DD5" w:rsidRDefault="00C32DD5" w:rsidP="000205F4">
          <w:pPr>
            <w:pStyle w:val="BodyText"/>
            <w:numPr>
              <w:ilvl w:val="2"/>
              <w:numId w:val="48"/>
            </w:numPr>
            <w:spacing w:before="0" w:after="0"/>
            <w:contextualSpacing/>
          </w:pPr>
          <w:r w:rsidRPr="00C32DD5">
            <w:t>We do not need to match the funds.</w:t>
          </w:r>
        </w:p>
        <w:p w14:paraId="04B6CB22" w14:textId="77777777" w:rsidR="000205F4" w:rsidRDefault="000205F4" w:rsidP="000205F4">
          <w:pPr>
            <w:pStyle w:val="BodyText"/>
            <w:spacing w:before="0" w:after="0"/>
            <w:rPr>
              <w:rFonts w:asciiTheme="majorHAnsi" w:hAnsiTheme="majorHAnsi" w:cstheme="majorHAnsi"/>
            </w:rPr>
          </w:pPr>
        </w:p>
        <w:p w14:paraId="59979069" w14:textId="3C4D8367" w:rsidR="0035665E" w:rsidRPr="002A679D" w:rsidRDefault="00C32DD5" w:rsidP="000205F4">
          <w:pPr>
            <w:pStyle w:val="BodyText"/>
            <w:spacing w:before="0" w:after="0"/>
            <w:rPr>
              <w:rFonts w:asciiTheme="majorHAnsi" w:hAnsiTheme="majorHAnsi" w:cstheme="majorHAnsi"/>
            </w:rPr>
          </w:pPr>
          <w:r>
            <w:rPr>
              <w:rFonts w:asciiTheme="majorHAnsi" w:hAnsiTheme="majorHAnsi" w:cstheme="majorHAnsi"/>
            </w:rPr>
            <w:t>Westerbur asked the council for suggestions/goals for this</w:t>
          </w:r>
          <w:r w:rsidR="007B1023">
            <w:rPr>
              <w:rFonts w:asciiTheme="majorHAnsi" w:hAnsiTheme="majorHAnsi" w:cstheme="majorHAnsi"/>
            </w:rPr>
            <w:t xml:space="preserve"> funding</w:t>
          </w:r>
          <w:r w:rsidR="007B3B58">
            <w:rPr>
              <w:rFonts w:asciiTheme="majorHAnsi" w:hAnsiTheme="majorHAnsi" w:cstheme="majorHAnsi"/>
            </w:rPr>
            <w:t>. T</w:t>
          </w:r>
          <w:r w:rsidR="007B1023">
            <w:rPr>
              <w:rFonts w:asciiTheme="majorHAnsi" w:hAnsiTheme="majorHAnsi" w:cstheme="majorHAnsi"/>
            </w:rPr>
            <w:t>h</w:t>
          </w:r>
          <w:r w:rsidR="007B3B58">
            <w:rPr>
              <w:rFonts w:asciiTheme="majorHAnsi" w:hAnsiTheme="majorHAnsi" w:cstheme="majorHAnsi"/>
            </w:rPr>
            <w:t xml:space="preserve">e program will use those suggestions/goals as we </w:t>
          </w:r>
          <w:r w:rsidR="007B1023">
            <w:rPr>
              <w:rFonts w:asciiTheme="majorHAnsi" w:hAnsiTheme="majorHAnsi" w:cstheme="majorHAnsi"/>
            </w:rPr>
            <w:t>go forth.</w:t>
          </w:r>
        </w:p>
        <w:p w14:paraId="533E8958" w14:textId="3E38128D" w:rsidR="000250EB" w:rsidRPr="000E793F" w:rsidRDefault="000250EB" w:rsidP="000E793F">
          <w:pPr>
            <w:pStyle w:val="Heading4"/>
            <w:spacing w:before="120"/>
            <w:rPr>
              <w:b/>
              <w:sz w:val="26"/>
              <w:szCs w:val="26"/>
            </w:rPr>
          </w:pPr>
          <w:r w:rsidRPr="000E793F">
            <w:rPr>
              <w:b/>
              <w:sz w:val="26"/>
              <w:szCs w:val="26"/>
            </w:rPr>
            <w:t xml:space="preserve">STAR Grant </w:t>
          </w:r>
          <w:r w:rsidR="00C44E1E" w:rsidRPr="000E793F">
            <w:rPr>
              <w:b/>
              <w:sz w:val="26"/>
              <w:szCs w:val="26"/>
            </w:rPr>
            <w:t>Application Discussion</w:t>
          </w:r>
        </w:p>
        <w:p w14:paraId="27232CF7" w14:textId="6C89E787" w:rsidR="003F0FC0" w:rsidRPr="003F0FC0" w:rsidRDefault="00662F17" w:rsidP="003F0FC0">
          <w:pPr>
            <w:pStyle w:val="BodyText"/>
            <w:spacing w:before="120" w:after="120"/>
          </w:pPr>
          <w:r>
            <w:t>Poyhonen</w:t>
          </w:r>
          <w:r w:rsidR="007B3B58">
            <w:t xml:space="preserve"> introduced the STAR Grant review process. </w:t>
          </w:r>
          <w:proofErr w:type="spellStart"/>
          <w:r w:rsidR="007B3B58">
            <w:rPr>
              <w:rFonts w:asciiTheme="majorHAnsi" w:hAnsiTheme="majorHAnsi" w:cstheme="majorHAnsi"/>
            </w:rPr>
            <w:t>Liukkonen</w:t>
          </w:r>
          <w:proofErr w:type="spellEnd"/>
          <w:r w:rsidR="007B3B58">
            <w:t xml:space="preserve"> facilitated the discussion </w:t>
          </w:r>
          <w:r w:rsidR="003F0FC0">
            <w:t xml:space="preserve">of the </w:t>
          </w:r>
          <w:r w:rsidR="007B3B58">
            <w:t>December</w:t>
          </w:r>
          <w:r w:rsidR="003F0FC0">
            <w:t xml:space="preserve"> 1, STAR grant applications.</w:t>
          </w:r>
        </w:p>
        <w:p w14:paraId="482660EE" w14:textId="04CDCE4A" w:rsidR="00141F71" w:rsidRPr="007B3B58" w:rsidRDefault="00141F71" w:rsidP="00141F71">
          <w:pPr>
            <w:autoSpaceDE w:val="0"/>
            <w:autoSpaceDN w:val="0"/>
            <w:adjustRightInd w:val="0"/>
            <w:spacing w:before="0" w:line="240" w:lineRule="auto"/>
            <w:rPr>
              <w:rFonts w:eastAsiaTheme="minorEastAsia" w:cs="Calibri"/>
              <w:color w:val="000000"/>
              <w:lang w:bidi="ar-SA"/>
            </w:rPr>
          </w:pPr>
          <w:r w:rsidRPr="007B3B58">
            <w:rPr>
              <w:rFonts w:eastAsiaTheme="minorEastAsia" w:cs="Calibri"/>
              <w:color w:val="000000"/>
              <w:lang w:bidi="ar-SA"/>
            </w:rPr>
            <w:t xml:space="preserve">01 – </w:t>
          </w:r>
          <w:r w:rsidR="005730C8" w:rsidRPr="007B3B58">
            <w:rPr>
              <w:rFonts w:eastAsiaTheme="minorEastAsia" w:cs="Calibri"/>
              <w:color w:val="000000"/>
              <w:lang w:bidi="ar-SA"/>
            </w:rPr>
            <w:t xml:space="preserve">City of Proctor, 100 </w:t>
          </w:r>
          <w:proofErr w:type="spellStart"/>
          <w:r w:rsidR="005730C8" w:rsidRPr="007B3B58">
            <w:rPr>
              <w:rFonts w:eastAsiaTheme="minorEastAsia" w:cs="Calibri"/>
              <w:color w:val="000000"/>
              <w:lang w:bidi="ar-SA"/>
            </w:rPr>
            <w:t>Pionk</w:t>
          </w:r>
          <w:proofErr w:type="spellEnd"/>
          <w:r w:rsidR="005730C8" w:rsidRPr="007B3B58">
            <w:rPr>
              <w:rFonts w:eastAsiaTheme="minorEastAsia" w:cs="Calibri"/>
              <w:color w:val="000000"/>
              <w:lang w:bidi="ar-SA"/>
            </w:rPr>
            <w:t xml:space="preserve"> Drive, Proctor, MN 55810</w:t>
          </w:r>
          <w:r w:rsidRPr="007B3B58">
            <w:rPr>
              <w:rFonts w:eastAsiaTheme="minorEastAsia" w:cs="Calibri"/>
              <w:color w:val="000000"/>
              <w:lang w:bidi="ar-SA"/>
            </w:rPr>
            <w:t>, $</w:t>
          </w:r>
          <w:r w:rsidR="005730C8" w:rsidRPr="007B3B58">
            <w:rPr>
              <w:rFonts w:eastAsiaTheme="minorEastAsia" w:cs="Calibri"/>
              <w:color w:val="000000"/>
              <w:lang w:bidi="ar-SA"/>
            </w:rPr>
            <w:t>10,000</w:t>
          </w:r>
          <w:r w:rsidRPr="007B3B58">
            <w:rPr>
              <w:rFonts w:eastAsiaTheme="minorEastAsia" w:cs="Calibri"/>
              <w:color w:val="000000"/>
              <w:lang w:bidi="ar-SA"/>
            </w:rPr>
            <w:t xml:space="preserve">. </w:t>
          </w:r>
          <w:r w:rsidR="003F0FC0" w:rsidRPr="007B3B58">
            <w:rPr>
              <w:rFonts w:eastAsiaTheme="minorEastAsia" w:cs="Calibri"/>
              <w:color w:val="000000"/>
              <w:lang w:bidi="ar-SA"/>
            </w:rPr>
            <w:t>No conflicts of interest. Application discussion</w:t>
          </w:r>
          <w:r w:rsidR="00C44E1E">
            <w:rPr>
              <w:rFonts w:eastAsiaTheme="minorEastAsia" w:cs="Calibri"/>
              <w:color w:val="000000"/>
              <w:lang w:bidi="ar-SA"/>
            </w:rPr>
            <w:t>. Members submitted final scores via secure survey after the meeting.</w:t>
          </w:r>
        </w:p>
        <w:p w14:paraId="41FC2D2C" w14:textId="7DC6944E" w:rsidR="003F0FC0" w:rsidRPr="007B3B58" w:rsidRDefault="00141F71" w:rsidP="003F0FC0">
          <w:pPr>
            <w:autoSpaceDE w:val="0"/>
            <w:autoSpaceDN w:val="0"/>
            <w:adjustRightInd w:val="0"/>
            <w:spacing w:after="120" w:line="240" w:lineRule="auto"/>
            <w:rPr>
              <w:rFonts w:eastAsiaTheme="minorEastAsia" w:cs="Calibri"/>
              <w:color w:val="000000"/>
              <w:lang w:bidi="ar-SA"/>
            </w:rPr>
          </w:pPr>
          <w:r w:rsidRPr="007B3B58">
            <w:rPr>
              <w:rFonts w:eastAsiaTheme="minorEastAsia" w:cs="Calibri"/>
              <w:color w:val="000000"/>
              <w:lang w:bidi="ar-SA"/>
            </w:rPr>
            <w:t xml:space="preserve">02 </w:t>
          </w:r>
          <w:r w:rsidR="005730C8" w:rsidRPr="007B3B58">
            <w:rPr>
              <w:rFonts w:eastAsiaTheme="minorEastAsia" w:cs="Calibri"/>
              <w:color w:val="000000"/>
              <w:lang w:bidi="ar-SA"/>
            </w:rPr>
            <w:t>–</w:t>
          </w:r>
          <w:r w:rsidRPr="007B3B58">
            <w:rPr>
              <w:rFonts w:eastAsiaTheme="minorEastAsia" w:cs="Calibri"/>
              <w:color w:val="000000"/>
              <w:lang w:bidi="ar-SA"/>
            </w:rPr>
            <w:t xml:space="preserve"> </w:t>
          </w:r>
          <w:r w:rsidR="005730C8" w:rsidRPr="007B3B58">
            <w:rPr>
              <w:rFonts w:eastAsiaTheme="minorEastAsia" w:cs="Calibri"/>
              <w:color w:val="000000"/>
              <w:lang w:bidi="ar-SA"/>
            </w:rPr>
            <w:t>Cook County Soil and Water Conservation District, 411 West 2</w:t>
          </w:r>
          <w:r w:rsidR="005730C8" w:rsidRPr="007B3B58">
            <w:rPr>
              <w:rFonts w:eastAsiaTheme="minorEastAsia" w:cs="Calibri"/>
              <w:color w:val="000000"/>
              <w:vertAlign w:val="superscript"/>
              <w:lang w:bidi="ar-SA"/>
            </w:rPr>
            <w:t>nd</w:t>
          </w:r>
          <w:r w:rsidR="005730C8" w:rsidRPr="007B3B58">
            <w:rPr>
              <w:rFonts w:eastAsiaTheme="minorEastAsia" w:cs="Calibri"/>
              <w:color w:val="000000"/>
              <w:lang w:bidi="ar-SA"/>
            </w:rPr>
            <w:t xml:space="preserve"> Street, Grand Marais, MN 55604, $6,450</w:t>
          </w:r>
          <w:r w:rsidRPr="007B3B58">
            <w:rPr>
              <w:rFonts w:eastAsiaTheme="minorEastAsia" w:cs="Calibri"/>
              <w:color w:val="000000"/>
              <w:lang w:bidi="ar-SA"/>
            </w:rPr>
            <w:t>.</w:t>
          </w:r>
          <w:r w:rsidR="003F0FC0" w:rsidRPr="007B3B58">
            <w:rPr>
              <w:rFonts w:eastAsiaTheme="minorEastAsia" w:cs="Calibri"/>
              <w:color w:val="000000"/>
              <w:lang w:bidi="ar-SA"/>
            </w:rPr>
            <w:t xml:space="preserve"> No conflicts of interest. Application discussion</w:t>
          </w:r>
          <w:r w:rsidR="00C44E1E">
            <w:rPr>
              <w:rFonts w:eastAsiaTheme="minorEastAsia" w:cs="Calibri"/>
              <w:color w:val="000000"/>
              <w:lang w:bidi="ar-SA"/>
            </w:rPr>
            <w:t>. Members submitted final scores via secure survey after the meeting.</w:t>
          </w:r>
        </w:p>
        <w:p w14:paraId="7BF9FAEF" w14:textId="065DA7A2" w:rsidR="005730C8" w:rsidRDefault="005730C8" w:rsidP="003063DE">
          <w:pPr>
            <w:autoSpaceDE w:val="0"/>
            <w:autoSpaceDN w:val="0"/>
            <w:adjustRightInd w:val="0"/>
            <w:spacing w:after="240" w:line="240" w:lineRule="auto"/>
            <w:rPr>
              <w:rFonts w:eastAsiaTheme="minorEastAsia" w:cs="Calibri"/>
              <w:color w:val="000000"/>
              <w:lang w:bidi="ar-SA"/>
            </w:rPr>
          </w:pPr>
          <w:r>
            <w:rPr>
              <w:rFonts w:eastAsiaTheme="minorEastAsia" w:cs="Calibri"/>
              <w:color w:val="000000"/>
              <w:lang w:bidi="ar-SA"/>
            </w:rPr>
            <w:t xml:space="preserve">03 – Friends of the Finland Community DBA Finland Food Chain, 6866 Cramer Road, Finland, MN 55603, $2,700. </w:t>
          </w:r>
          <w:r w:rsidR="00C44E1E">
            <w:rPr>
              <w:rFonts w:eastAsiaTheme="minorEastAsia" w:cs="Calibri"/>
              <w:color w:val="000000"/>
              <w:lang w:bidi="ar-SA"/>
            </w:rPr>
            <w:t>No conflict of interest. Application discussion. Members submitted final scores via secure survey after the meeting.</w:t>
          </w:r>
        </w:p>
        <w:p w14:paraId="51F49F42" w14:textId="46B4DEBA" w:rsidR="00573F43" w:rsidRPr="00573F43" w:rsidRDefault="00573F43" w:rsidP="003063DE">
          <w:pPr>
            <w:autoSpaceDE w:val="0"/>
            <w:autoSpaceDN w:val="0"/>
            <w:adjustRightInd w:val="0"/>
            <w:spacing w:after="240" w:line="240" w:lineRule="auto"/>
            <w:rPr>
              <w:rFonts w:eastAsiaTheme="minorEastAsia" w:cs="Calibri"/>
              <w:i/>
              <w:color w:val="000000"/>
              <w:lang w:bidi="ar-SA"/>
            </w:rPr>
          </w:pPr>
          <w:r>
            <w:rPr>
              <w:rFonts w:eastAsiaTheme="minorEastAsia" w:cs="Calibri"/>
              <w:i/>
              <w:color w:val="000000"/>
              <w:lang w:bidi="ar-SA"/>
            </w:rPr>
            <w:t>Final scores, project rank and other data in the applications and as part of the evaluation process will be available once the STAR projects start</w:t>
          </w:r>
          <w:r w:rsidR="000205F4">
            <w:rPr>
              <w:rFonts w:eastAsiaTheme="minorEastAsia" w:cs="Calibri"/>
              <w:i/>
              <w:color w:val="000000"/>
              <w:lang w:bidi="ar-SA"/>
            </w:rPr>
            <w:t>; anticipated start date</w:t>
          </w:r>
          <w:r w:rsidR="00B10CA5">
            <w:rPr>
              <w:rFonts w:eastAsiaTheme="minorEastAsia" w:cs="Calibri"/>
              <w:i/>
              <w:color w:val="000000"/>
              <w:lang w:bidi="ar-SA"/>
            </w:rPr>
            <w:t xml:space="preserve">s vary, with the latest being </w:t>
          </w:r>
          <w:r>
            <w:rPr>
              <w:rFonts w:eastAsiaTheme="minorEastAsia" w:cs="Calibri"/>
              <w:i/>
              <w:color w:val="000000"/>
              <w:lang w:bidi="ar-SA"/>
            </w:rPr>
            <w:t>July 1, 2022.</w:t>
          </w:r>
        </w:p>
        <w:p w14:paraId="729DFA18" w14:textId="3DEEA99E" w:rsidR="003F0FC0" w:rsidRPr="000E793F" w:rsidRDefault="003F0FC0" w:rsidP="000E793F">
          <w:pPr>
            <w:pStyle w:val="Heading4"/>
            <w:rPr>
              <w:b/>
              <w:sz w:val="26"/>
              <w:szCs w:val="26"/>
            </w:rPr>
          </w:pPr>
          <w:r w:rsidRPr="000E793F">
            <w:rPr>
              <w:b/>
              <w:sz w:val="26"/>
              <w:szCs w:val="26"/>
            </w:rPr>
            <w:t>Annual Grant</w:t>
          </w:r>
          <w:r w:rsidR="000205F4" w:rsidRPr="000E793F">
            <w:rPr>
              <w:b/>
              <w:sz w:val="26"/>
              <w:szCs w:val="26"/>
            </w:rPr>
            <w:t xml:space="preserve"> Application Discussion</w:t>
          </w:r>
          <w:r w:rsidR="00C44E1E" w:rsidRPr="000E793F">
            <w:rPr>
              <w:b/>
              <w:sz w:val="26"/>
              <w:szCs w:val="26"/>
            </w:rPr>
            <w:t>, Session 1</w:t>
          </w:r>
        </w:p>
        <w:p w14:paraId="70CF1130" w14:textId="4B3C9858" w:rsidR="003F54C5" w:rsidRPr="003F0FC0" w:rsidRDefault="005C1047" w:rsidP="003F54C5">
          <w:pPr>
            <w:pStyle w:val="BodyText"/>
            <w:spacing w:before="120" w:after="120"/>
          </w:pPr>
          <w:r>
            <w:t>Poyhonen</w:t>
          </w:r>
          <w:r w:rsidR="003F54C5">
            <w:t xml:space="preserve"> </w:t>
          </w:r>
          <w:r w:rsidR="00C44E1E">
            <w:t xml:space="preserve">introduced the Annual Grant review process. </w:t>
          </w:r>
          <w:proofErr w:type="spellStart"/>
          <w:r w:rsidR="00C44E1E">
            <w:t>Liukkonen</w:t>
          </w:r>
          <w:proofErr w:type="spellEnd"/>
          <w:r w:rsidR="00C44E1E">
            <w:t xml:space="preserve"> </w:t>
          </w:r>
          <w:r w:rsidR="003F54C5">
            <w:t>facilitated the discussion</w:t>
          </w:r>
          <w:r w:rsidR="00C44E1E">
            <w:t xml:space="preserve"> of the Annual</w:t>
          </w:r>
          <w:r w:rsidR="003F54C5">
            <w:t xml:space="preserve"> grant applications.</w:t>
          </w:r>
        </w:p>
        <w:p w14:paraId="1D13C8ED" w14:textId="05BE7897" w:rsidR="003F0FC0" w:rsidRDefault="003F54C5" w:rsidP="003F0FC0">
          <w:pPr>
            <w:pStyle w:val="BodyText"/>
          </w:pPr>
          <w:r>
            <w:t xml:space="preserve">01 – </w:t>
          </w:r>
          <w:r w:rsidR="005730C8">
            <w:rPr>
              <w:color w:val="000000"/>
              <w:lang w:bidi="ar-SA"/>
            </w:rPr>
            <w:t>Lake County Soil and Water Conservation District</w:t>
          </w:r>
          <w:r>
            <w:t xml:space="preserve">, </w:t>
          </w:r>
          <w:r w:rsidR="005730C8">
            <w:rPr>
              <w:color w:val="000000"/>
              <w:lang w:bidi="ar-SA"/>
            </w:rPr>
            <w:t>408 First Avenue, Two Harbors, MN 55616</w:t>
          </w:r>
          <w:r>
            <w:t>, $</w:t>
          </w:r>
          <w:r w:rsidR="005730C8">
            <w:t>20,868</w:t>
          </w:r>
          <w:r>
            <w:t>. Conflict of Interest</w:t>
          </w:r>
          <w:r w:rsidR="00C919D7">
            <w:t xml:space="preserve"> – </w:t>
          </w:r>
          <w:r w:rsidR="009B3E4E">
            <w:t>none</w:t>
          </w:r>
          <w:r>
            <w:t xml:space="preserve">. </w:t>
          </w:r>
          <w:r w:rsidR="003063DE">
            <w:t>Application discussion</w:t>
          </w:r>
          <w:r w:rsidR="000E793F">
            <w:t>.</w:t>
          </w:r>
          <w:r w:rsidR="000E793F" w:rsidRPr="000E793F">
            <w:rPr>
              <w:rFonts w:eastAsiaTheme="minorEastAsia" w:cs="Calibri"/>
              <w:color w:val="000000"/>
              <w:lang w:bidi="ar-SA"/>
            </w:rPr>
            <w:t xml:space="preserve"> </w:t>
          </w:r>
          <w:r w:rsidR="000E793F">
            <w:rPr>
              <w:rFonts w:eastAsiaTheme="minorEastAsia" w:cs="Calibri"/>
              <w:color w:val="000000"/>
              <w:lang w:bidi="ar-SA"/>
            </w:rPr>
            <w:t>Members submitted final scores via secure survey after the meeting.</w:t>
          </w:r>
        </w:p>
        <w:p w14:paraId="41DE35C7" w14:textId="2EADDA24" w:rsidR="00C919D7" w:rsidRDefault="003F54C5" w:rsidP="003F0FC0">
          <w:pPr>
            <w:pStyle w:val="BodyText"/>
          </w:pPr>
          <w:r>
            <w:t xml:space="preserve">02 – South St. Louis Soil and Water Conservation District, </w:t>
          </w:r>
          <w:r w:rsidR="005730C8">
            <w:rPr>
              <w:color w:val="000000"/>
              <w:lang w:bidi="ar-SA"/>
            </w:rPr>
            <w:t>4215 Enterprise Circle, Duluth, MN 55811</w:t>
          </w:r>
          <w:r w:rsidR="005730C8">
            <w:t>, $95,000</w:t>
          </w:r>
          <w:r>
            <w:t xml:space="preserve">. </w:t>
          </w:r>
          <w:r w:rsidR="00C919D7">
            <w:t xml:space="preserve">Conflict of interest – </w:t>
          </w:r>
          <w:r w:rsidR="009B3E4E">
            <w:t>none</w:t>
          </w:r>
          <w:r w:rsidR="00C919D7">
            <w:t xml:space="preserve">. </w:t>
          </w:r>
          <w:r w:rsidR="003063DE">
            <w:t>Applicati</w:t>
          </w:r>
          <w:r w:rsidR="000E793F">
            <w:t xml:space="preserve">on discussion. </w:t>
          </w:r>
          <w:r w:rsidR="000E793F">
            <w:rPr>
              <w:rFonts w:eastAsiaTheme="minorEastAsia" w:cs="Calibri"/>
              <w:color w:val="000000"/>
              <w:lang w:bidi="ar-SA"/>
            </w:rPr>
            <w:t>Members submitted final scores via secure survey after the meeting.</w:t>
          </w:r>
        </w:p>
        <w:p w14:paraId="60A00C84" w14:textId="14D19376" w:rsidR="003F54C5" w:rsidRDefault="003F54C5" w:rsidP="003F0FC0">
          <w:pPr>
            <w:pStyle w:val="BodyText"/>
          </w:pPr>
          <w:r>
            <w:lastRenderedPageBreak/>
            <w:t xml:space="preserve">03 – Regents of the University of Minnesota, 450 McNamara Alumni Center, 200 Oak Street, SE, Minneapolis, MN 55455-2070, </w:t>
          </w:r>
          <w:r w:rsidR="005730C8">
            <w:t>$51,395</w:t>
          </w:r>
          <w:r>
            <w:t>.</w:t>
          </w:r>
          <w:r w:rsidR="00C919D7">
            <w:t xml:space="preserve"> Conf</w:t>
          </w:r>
          <w:r w:rsidR="000E793F">
            <w:t xml:space="preserve">lict of interest –Don Schreiner. Schreiner requested and the council agreed that he not participate in discussion and later scoring. </w:t>
          </w:r>
          <w:r w:rsidR="003063DE">
            <w:t>Applicatio</w:t>
          </w:r>
          <w:r w:rsidR="000E793F">
            <w:t xml:space="preserve">n discussion. </w:t>
          </w:r>
          <w:r w:rsidR="000E793F">
            <w:rPr>
              <w:rFonts w:eastAsiaTheme="minorEastAsia" w:cs="Calibri"/>
              <w:color w:val="000000"/>
              <w:lang w:bidi="ar-SA"/>
            </w:rPr>
            <w:t>Members submitted final scores via secure survey after the meeting.</w:t>
          </w:r>
        </w:p>
        <w:p w14:paraId="335831C5" w14:textId="1B7218DB" w:rsidR="003F54C5" w:rsidRDefault="003F54C5" w:rsidP="003F54C5">
          <w:pPr>
            <w:pStyle w:val="BodyText"/>
          </w:pPr>
          <w:r>
            <w:t xml:space="preserve">04 – </w:t>
          </w:r>
          <w:r w:rsidR="005730C8">
            <w:t>St. Louis and Lake Co</w:t>
          </w:r>
          <w:r w:rsidR="000E793F">
            <w:t>u</w:t>
          </w:r>
          <w:r w:rsidR="005730C8">
            <w:t>nties Regional Railroad Authority, 111 Station 44 Road, Eveleth, MN 55734</w:t>
          </w:r>
          <w:r>
            <w:t xml:space="preserve">, </w:t>
          </w:r>
          <w:r w:rsidR="004D3997">
            <w:t>91,120</w:t>
          </w:r>
          <w:r>
            <w:t>.</w:t>
          </w:r>
          <w:r w:rsidR="00C919D7">
            <w:t xml:space="preserve"> Conflict of interest – </w:t>
          </w:r>
          <w:r w:rsidR="009B3E4E">
            <w:t xml:space="preserve">Rick </w:t>
          </w:r>
          <w:proofErr w:type="spellStart"/>
          <w:r w:rsidR="009B3E4E">
            <w:t>Goutermont</w:t>
          </w:r>
          <w:proofErr w:type="spellEnd"/>
          <w:r w:rsidR="009B3E4E">
            <w:t xml:space="preserve"> – was not in attendance</w:t>
          </w:r>
          <w:r w:rsidR="000E793F">
            <w:t xml:space="preserve"> to participate in discussion</w:t>
          </w:r>
          <w:r w:rsidR="00C919D7">
            <w:t xml:space="preserve">. </w:t>
          </w:r>
          <w:r w:rsidR="000E793F">
            <w:t xml:space="preserve">Council decided he would not score the application. </w:t>
          </w:r>
          <w:r w:rsidR="00C919D7">
            <w:t>Application discussion</w:t>
          </w:r>
          <w:r w:rsidR="000E793F">
            <w:t xml:space="preserve">. </w:t>
          </w:r>
          <w:r w:rsidR="000E793F">
            <w:rPr>
              <w:rFonts w:eastAsiaTheme="minorEastAsia" w:cs="Calibri"/>
              <w:color w:val="000000"/>
              <w:lang w:bidi="ar-SA"/>
            </w:rPr>
            <w:t>Members submitted final scores via secure survey after the meeting.</w:t>
          </w:r>
        </w:p>
        <w:p w14:paraId="00A12358" w14:textId="63E07842" w:rsidR="00926A8B" w:rsidRPr="000E793F" w:rsidRDefault="00926A8B" w:rsidP="000E793F">
          <w:pPr>
            <w:pStyle w:val="Heading4"/>
            <w:rPr>
              <w:b/>
              <w:sz w:val="26"/>
              <w:szCs w:val="26"/>
            </w:rPr>
          </w:pPr>
          <w:r w:rsidRPr="000E793F">
            <w:rPr>
              <w:b/>
              <w:sz w:val="26"/>
              <w:szCs w:val="26"/>
            </w:rPr>
            <w:t>Closing</w:t>
          </w:r>
        </w:p>
        <w:p w14:paraId="1962278F" w14:textId="02952F88" w:rsidR="00D103A2" w:rsidRDefault="00C44E1E" w:rsidP="000205F4">
          <w:pPr>
            <w:pStyle w:val="BodyText"/>
            <w:rPr>
              <w:rFonts w:asciiTheme="majorHAnsi" w:hAnsiTheme="majorHAnsi" w:cstheme="majorHAnsi"/>
              <w:i/>
            </w:rPr>
          </w:pPr>
          <w:r>
            <w:t>Members shared feedback on how well the meeting went before adjourning for the day</w:t>
          </w:r>
          <w:r w:rsidR="000205F4">
            <w:t xml:space="preserve"> at 2:00 pm</w:t>
          </w:r>
          <w:r w:rsidR="00926A8B">
            <w:t>.</w:t>
          </w:r>
        </w:p>
      </w:sdtContent>
    </w:sdt>
    <w:sdt>
      <w:sdtPr>
        <w:rPr>
          <w:rFonts w:ascii="Calibri" w:eastAsia="Times New Roman" w:hAnsi="Calibri" w:cs="Times New Roman"/>
          <w:b w:val="0"/>
          <w:color w:val="auto"/>
          <w:sz w:val="22"/>
          <w:szCs w:val="22"/>
        </w:rPr>
        <w:id w:val="2065288624"/>
        <w:docPartObj>
          <w:docPartGallery w:val="Cover Pages"/>
          <w:docPartUnique/>
        </w:docPartObj>
      </w:sdtPr>
      <w:sdtEndPr>
        <w:rPr>
          <w:rFonts w:cstheme="majorHAnsi"/>
          <w:i/>
        </w:rPr>
      </w:sdtEndPr>
      <w:sdtContent>
        <w:p w14:paraId="76D3624B" w14:textId="314C4181" w:rsidR="00B10CA5" w:rsidRPr="00B10CA5" w:rsidRDefault="00B10CA5" w:rsidP="00B10CA5">
          <w:pPr>
            <w:pStyle w:val="Heading3"/>
            <w:rPr>
              <w:sz w:val="28"/>
              <w:szCs w:val="28"/>
            </w:rPr>
          </w:pPr>
          <w:r w:rsidRPr="00B10CA5">
            <w:rPr>
              <w:sz w:val="28"/>
              <w:szCs w:val="28"/>
            </w:rPr>
            <w:t>Day 2</w:t>
          </w:r>
        </w:p>
        <w:p w14:paraId="6B93E0DB" w14:textId="17081601" w:rsidR="00B10CA5" w:rsidRPr="00B10CA5" w:rsidRDefault="00B10CA5" w:rsidP="00B10CA5">
          <w:pPr>
            <w:pStyle w:val="Heading4"/>
            <w:spacing w:before="120"/>
            <w:rPr>
              <w:b/>
              <w:sz w:val="26"/>
              <w:szCs w:val="26"/>
            </w:rPr>
          </w:pPr>
          <w:r>
            <w:rPr>
              <w:b/>
              <w:sz w:val="26"/>
              <w:szCs w:val="26"/>
            </w:rPr>
            <w:t>Opening</w:t>
          </w:r>
        </w:p>
        <w:p w14:paraId="23260F12" w14:textId="7AD4059F" w:rsidR="00B10CA5" w:rsidRDefault="00B10CA5" w:rsidP="00B10CA5">
          <w:pPr>
            <w:pStyle w:val="BodyText"/>
            <w:spacing w:before="120" w:after="120"/>
          </w:pPr>
          <w:r>
            <w:t xml:space="preserve">Chair Janice Erickson called the meeting to order at 10:00 am with a welcome, thank you. </w:t>
          </w:r>
        </w:p>
        <w:p w14:paraId="061CF365" w14:textId="77777777" w:rsidR="00B10CA5" w:rsidRPr="00447D3E" w:rsidRDefault="00B10CA5" w:rsidP="00B10CA5">
          <w:pPr>
            <w:pStyle w:val="BodyText"/>
            <w:spacing w:before="120" w:after="120"/>
            <w:rPr>
              <w:szCs w:val="32"/>
            </w:rPr>
          </w:pPr>
          <w:r>
            <w:rPr>
              <w:szCs w:val="32"/>
            </w:rPr>
            <w:t>Westerbur proposed a “Check-In” question: If we are done early today, how will you spend your extra time? Council and staff responded with a variety of answers.</w:t>
          </w:r>
        </w:p>
        <w:p w14:paraId="1FB2129B" w14:textId="24229402" w:rsidR="00B10CA5" w:rsidRPr="00B10CA5" w:rsidRDefault="00B10CA5" w:rsidP="00B10CA5">
          <w:pPr>
            <w:pStyle w:val="Heading4"/>
            <w:rPr>
              <w:b/>
              <w:sz w:val="26"/>
              <w:szCs w:val="26"/>
            </w:rPr>
          </w:pPr>
          <w:r w:rsidRPr="00B10CA5">
            <w:rPr>
              <w:b/>
              <w:sz w:val="26"/>
              <w:szCs w:val="26"/>
            </w:rPr>
            <w:t xml:space="preserve">Annual Grant </w:t>
          </w:r>
          <w:r>
            <w:rPr>
              <w:b/>
              <w:sz w:val="26"/>
              <w:szCs w:val="26"/>
            </w:rPr>
            <w:t>Discussion, Session 2</w:t>
          </w:r>
        </w:p>
        <w:p w14:paraId="0D807E88" w14:textId="7C37D958" w:rsidR="00B10CA5" w:rsidRPr="003F0FC0" w:rsidRDefault="00B10CA5" w:rsidP="00B10CA5">
          <w:pPr>
            <w:pStyle w:val="BodyText"/>
            <w:spacing w:before="120" w:after="120"/>
          </w:pPr>
          <w:proofErr w:type="spellStart"/>
          <w:r>
            <w:t>Liukkonen</w:t>
          </w:r>
          <w:proofErr w:type="spellEnd"/>
          <w:r>
            <w:t xml:space="preserve"> facilitated the discussion.</w:t>
          </w:r>
        </w:p>
        <w:p w14:paraId="1582E00E" w14:textId="45529CD1" w:rsidR="00B10CA5" w:rsidRDefault="00B10CA5" w:rsidP="00B10CA5">
          <w:pPr>
            <w:pStyle w:val="BodyText"/>
          </w:pPr>
          <w:r>
            <w:t xml:space="preserve">05 – </w:t>
          </w:r>
          <w:r>
            <w:rPr>
              <w:color w:val="000000"/>
              <w:lang w:bidi="ar-SA"/>
            </w:rPr>
            <w:t>Cook County Soil and Water Conservation District</w:t>
          </w:r>
          <w:r>
            <w:t>, 411 West Second Street, Grand Marais, MN 55604, $28,542. Conflict of Interest – none. Application discussion. Members submitted final scores via secure survey after the meeting.</w:t>
          </w:r>
        </w:p>
        <w:p w14:paraId="58DA38D9" w14:textId="597A2355" w:rsidR="00B10CA5" w:rsidRDefault="00B10CA5" w:rsidP="00B10CA5">
          <w:pPr>
            <w:pStyle w:val="BodyText"/>
          </w:pPr>
          <w:r>
            <w:t>06 – Cook County Historical Society, 8 South Broadway, Grand Marais, MN 55604, $90,649. Conflict of interest – none. Application discussion. Members submitted final scores via secure survey after the meeting.</w:t>
          </w:r>
        </w:p>
        <w:p w14:paraId="46C3CCC6" w14:textId="717AC7B8" w:rsidR="00B10CA5" w:rsidRDefault="00B10CA5" w:rsidP="00B10CA5">
          <w:pPr>
            <w:pStyle w:val="BodyText"/>
          </w:pPr>
          <w:r>
            <w:t>07 – Science Museum of Minnesota, 120 West Kellogg Blvd., St. Paul, MN 55102, $99,349. Conflict of interest – none. Application discussion. Members submitted final scores via secure survey after the meeting.</w:t>
          </w:r>
        </w:p>
        <w:p w14:paraId="6093B001" w14:textId="4003F5FB" w:rsidR="00B10CA5" w:rsidRDefault="00B10CA5" w:rsidP="00B10CA5">
          <w:pPr>
            <w:pStyle w:val="BodyText"/>
          </w:pPr>
          <w:r>
            <w:t>08 – Regents of the University of Minnesota, 450 McNamara Alumni Center, 200 Oak Street, SE, Minneapolis, MN 55455-2070, $71,224. Conflict of interest – none. Application discussion. Members submitted final scores via secure survey after the meeting.</w:t>
          </w:r>
        </w:p>
        <w:p w14:paraId="4B7261D7" w14:textId="74A7EFFE" w:rsidR="00B10CA5" w:rsidRDefault="00B10CA5" w:rsidP="00B10CA5">
          <w:pPr>
            <w:pStyle w:val="BodyText"/>
          </w:pPr>
          <w:r>
            <w:t>09 – City of Duluth, 411 West 1</w:t>
          </w:r>
          <w:r w:rsidRPr="00447D3E">
            <w:rPr>
              <w:vertAlign w:val="superscript"/>
            </w:rPr>
            <w:t>st</w:t>
          </w:r>
          <w:r>
            <w:t xml:space="preserve"> Street, Duluth, MN  55802, $100,000. Conflict of interest – none. Application discussion. Members submitted final scores via secure survey after the meeting.</w:t>
          </w:r>
        </w:p>
        <w:p w14:paraId="69AEDD7B" w14:textId="31795CE4" w:rsidR="00B10CA5" w:rsidRPr="00B10CA5" w:rsidRDefault="00B10CA5" w:rsidP="00B10CA5">
          <w:pPr>
            <w:autoSpaceDE w:val="0"/>
            <w:autoSpaceDN w:val="0"/>
            <w:adjustRightInd w:val="0"/>
            <w:spacing w:after="240" w:line="240" w:lineRule="auto"/>
            <w:rPr>
              <w:rFonts w:eastAsiaTheme="minorEastAsia" w:cs="Calibri"/>
              <w:i/>
              <w:color w:val="000000"/>
              <w:lang w:bidi="ar-SA"/>
            </w:rPr>
          </w:pPr>
          <w:r>
            <w:rPr>
              <w:rFonts w:eastAsiaTheme="minorEastAsia" w:cs="Calibri"/>
              <w:i/>
              <w:color w:val="000000"/>
              <w:lang w:bidi="ar-SA"/>
            </w:rPr>
            <w:t xml:space="preserve">Final scores, project rank and other data in the applications and as part of the </w:t>
          </w:r>
          <w:r w:rsidR="003766BC">
            <w:rPr>
              <w:rFonts w:eastAsiaTheme="minorEastAsia" w:cs="Calibri"/>
              <w:i/>
              <w:color w:val="000000"/>
              <w:lang w:bidi="ar-SA"/>
            </w:rPr>
            <w:t xml:space="preserve">Annual grant </w:t>
          </w:r>
          <w:r>
            <w:rPr>
              <w:rFonts w:eastAsiaTheme="minorEastAsia" w:cs="Calibri"/>
              <w:i/>
              <w:color w:val="000000"/>
              <w:lang w:bidi="ar-SA"/>
            </w:rPr>
            <w:t>evaluation process will be available once the state submits its cooperative agreement to NOAA in early April 2022.</w:t>
          </w:r>
        </w:p>
        <w:p w14:paraId="7E205490" w14:textId="77777777" w:rsidR="00B10CA5" w:rsidRPr="00B10CA5" w:rsidRDefault="00B10CA5" w:rsidP="00B10CA5">
          <w:pPr>
            <w:pStyle w:val="Heading4"/>
            <w:rPr>
              <w:b/>
              <w:sz w:val="26"/>
              <w:szCs w:val="26"/>
            </w:rPr>
          </w:pPr>
          <w:r w:rsidRPr="00B10CA5">
            <w:rPr>
              <w:b/>
              <w:sz w:val="26"/>
              <w:szCs w:val="26"/>
            </w:rPr>
            <w:t>2022 STAR Funding Recommendations</w:t>
          </w:r>
        </w:p>
        <w:p w14:paraId="395901E3" w14:textId="69C06505" w:rsidR="00B10CA5" w:rsidRDefault="00B10CA5" w:rsidP="00B10CA5">
          <w:pPr>
            <w:pStyle w:val="BodyText"/>
          </w:pPr>
          <w:r>
            <w:t>Westerbur went over the Grants Specialist’s Report, which showed where we are currently with STAR funds ($71,000 set aside right now). The council discussed how much more they would like to add</w:t>
          </w:r>
          <w:r w:rsidR="00AE6241">
            <w:t xml:space="preserve">. </w:t>
          </w:r>
          <w:proofErr w:type="spellStart"/>
          <w:r>
            <w:t>Luikkonen</w:t>
          </w:r>
          <w:proofErr w:type="spellEnd"/>
          <w:r>
            <w:t xml:space="preserve"> called for </w:t>
          </w:r>
          <w:r>
            <w:lastRenderedPageBreak/>
            <w:t xml:space="preserve">a motion to come up with the value for STAR Grant levels beginning July 1, 2022 through June 30, 2023. </w:t>
          </w:r>
          <w:r w:rsidRPr="00A765FE">
            <w:t xml:space="preserve">MOTION by Brenner to </w:t>
          </w:r>
          <w:r>
            <w:t xml:space="preserve">recommend </w:t>
          </w:r>
          <w:r w:rsidRPr="00A765FE">
            <w:t>add</w:t>
          </w:r>
          <w:r>
            <w:t>ing</w:t>
          </w:r>
          <w:r w:rsidRPr="00A765FE">
            <w:t xml:space="preserve"> $50,000 to the $71,000 already in the STAR fund</w:t>
          </w:r>
          <w:r>
            <w:t xml:space="preserve">, Seconded by </w:t>
          </w:r>
          <w:proofErr w:type="spellStart"/>
          <w:r>
            <w:t>Goutermont</w:t>
          </w:r>
          <w:proofErr w:type="spellEnd"/>
          <w:r w:rsidRPr="00A765FE">
            <w:t>.</w:t>
          </w:r>
          <w:r w:rsidR="0054094C">
            <w:t xml:space="preserve"> Discussion.</w:t>
          </w:r>
          <w:r w:rsidRPr="00A765FE">
            <w:t xml:space="preserve"> AFFIRMATIVE ALL. MOTION ADOPTED.</w:t>
          </w:r>
        </w:p>
        <w:p w14:paraId="26AA38C2" w14:textId="51717F2B" w:rsidR="00B10CA5" w:rsidRDefault="00B10CA5" w:rsidP="00B10CA5">
          <w:pPr>
            <w:pStyle w:val="Heading4"/>
            <w:rPr>
              <w:b/>
              <w:sz w:val="26"/>
              <w:szCs w:val="26"/>
            </w:rPr>
          </w:pPr>
          <w:r w:rsidRPr="00B10CA5">
            <w:rPr>
              <w:b/>
              <w:sz w:val="26"/>
              <w:szCs w:val="26"/>
            </w:rPr>
            <w:t>Application Evaluation Debrief</w:t>
          </w:r>
        </w:p>
        <w:p w14:paraId="365DBA3D" w14:textId="25A2B58C" w:rsidR="00B10CA5" w:rsidRPr="00493011" w:rsidRDefault="00AE6241" w:rsidP="00493011">
          <w:r>
            <w:t xml:space="preserve">Members discussed the evaluation process, </w:t>
          </w:r>
          <w:r w:rsidR="004D1172">
            <w:t xml:space="preserve">focusing </w:t>
          </w:r>
          <w:r>
            <w:t xml:space="preserve">on this year’s scoring criteria and scoring format. </w:t>
          </w:r>
          <w:r w:rsidR="0054094C">
            <w:t>Members noted t</w:t>
          </w:r>
          <w:r w:rsidR="003766BC">
            <w:t xml:space="preserve">hat this year’s criteria </w:t>
          </w:r>
          <w:r w:rsidR="0054094C">
            <w:t>put emphasis on projects that met program priorities</w:t>
          </w:r>
          <w:r w:rsidR="003766BC">
            <w:t xml:space="preserve"> and improved diversity in grant making</w:t>
          </w:r>
          <w:r w:rsidR="0054094C">
            <w:t xml:space="preserve">. </w:t>
          </w:r>
          <w:r w:rsidR="004D1172">
            <w:t xml:space="preserve">They recognized that </w:t>
          </w:r>
          <w:r w:rsidR="0054094C">
            <w:t xml:space="preserve">projects </w:t>
          </w:r>
          <w:r w:rsidR="008D0407">
            <w:t>that did not address at least one of the three priorities were unlikely to reach</w:t>
          </w:r>
          <w:r w:rsidR="0054094C">
            <w:t xml:space="preserve"> the 70% threshold for a funding recommendation. Many also noted that the question/answer section of the application made things easier for scoring.  Members </w:t>
          </w:r>
          <w:r w:rsidR="004D1172">
            <w:t xml:space="preserve">stressed </w:t>
          </w:r>
          <w:r w:rsidR="0054094C">
            <w:t xml:space="preserve">the importance of having </w:t>
          </w:r>
          <w:r w:rsidR="004D1172">
            <w:t xml:space="preserve">several easy to read </w:t>
          </w:r>
          <w:r w:rsidR="0054094C">
            <w:t xml:space="preserve">maps and making highly technical proposal easier to read and comprehend. </w:t>
          </w:r>
          <w:r w:rsidR="004D1172">
            <w:t xml:space="preserve">With maps in particular, it would be helpful to point to digital sites that allow for zooming in and out. </w:t>
          </w:r>
          <w:r w:rsidR="0054094C">
            <w:t xml:space="preserve">They encouraged staff to </w:t>
          </w:r>
          <w:r w:rsidR="004D1172">
            <w:t>keep up and expand where possible efforts to bring in new applicants, including hosting grant workshops.</w:t>
          </w:r>
        </w:p>
        <w:p w14:paraId="44BE7613" w14:textId="77777777" w:rsidR="00B10CA5" w:rsidRPr="00493011" w:rsidRDefault="00B10CA5" w:rsidP="00493011">
          <w:pPr>
            <w:pStyle w:val="Heading4"/>
            <w:spacing w:before="120"/>
            <w:rPr>
              <w:b/>
              <w:sz w:val="26"/>
              <w:szCs w:val="26"/>
            </w:rPr>
          </w:pPr>
          <w:r w:rsidRPr="00493011">
            <w:rPr>
              <w:b/>
              <w:sz w:val="26"/>
              <w:szCs w:val="26"/>
            </w:rPr>
            <w:t>Closing</w:t>
          </w:r>
        </w:p>
        <w:p w14:paraId="59C48E6B" w14:textId="45BC7E3E" w:rsidR="00B10CA5" w:rsidRDefault="008D0407" w:rsidP="00B10CA5">
          <w:pPr>
            <w:pStyle w:val="BodyText"/>
            <w:spacing w:before="120" w:after="120"/>
            <w:rPr>
              <w:rFonts w:asciiTheme="majorHAnsi" w:hAnsiTheme="majorHAnsi" w:cstheme="majorHAnsi"/>
            </w:rPr>
          </w:pPr>
          <w:r>
            <w:rPr>
              <w:rFonts w:asciiTheme="majorHAnsi" w:hAnsiTheme="majorHAnsi" w:cstheme="majorHAnsi"/>
            </w:rPr>
            <w:t xml:space="preserve">Westerbur recapped </w:t>
          </w:r>
          <w:r w:rsidR="009A706D">
            <w:rPr>
              <w:rFonts w:asciiTheme="majorHAnsi" w:hAnsiTheme="majorHAnsi" w:cstheme="majorHAnsi"/>
            </w:rPr>
            <w:t xml:space="preserve">the meeting, </w:t>
          </w:r>
          <w:r w:rsidR="00B10CA5">
            <w:rPr>
              <w:rFonts w:asciiTheme="majorHAnsi" w:hAnsiTheme="majorHAnsi" w:cstheme="majorHAnsi"/>
            </w:rPr>
            <w:t>reminded the council to complete the survey</w:t>
          </w:r>
          <w:r w:rsidR="009A706D">
            <w:rPr>
              <w:rFonts w:asciiTheme="majorHAnsi" w:hAnsiTheme="majorHAnsi" w:cstheme="majorHAnsi"/>
            </w:rPr>
            <w:t>s</w:t>
          </w:r>
          <w:r w:rsidR="00B10CA5">
            <w:rPr>
              <w:rFonts w:asciiTheme="majorHAnsi" w:hAnsiTheme="majorHAnsi" w:cstheme="majorHAnsi"/>
            </w:rPr>
            <w:t xml:space="preserve"> and destroy </w:t>
          </w:r>
          <w:r>
            <w:rPr>
              <w:rFonts w:asciiTheme="majorHAnsi" w:hAnsiTheme="majorHAnsi" w:cstheme="majorHAnsi"/>
            </w:rPr>
            <w:t xml:space="preserve">their </w:t>
          </w:r>
          <w:r w:rsidR="00B10CA5">
            <w:rPr>
              <w:rFonts w:asciiTheme="majorHAnsi" w:hAnsiTheme="majorHAnsi" w:cstheme="majorHAnsi"/>
            </w:rPr>
            <w:t>materi</w:t>
          </w:r>
          <w:r w:rsidR="00493011">
            <w:rPr>
              <w:rFonts w:asciiTheme="majorHAnsi" w:hAnsiTheme="majorHAnsi" w:cstheme="majorHAnsi"/>
            </w:rPr>
            <w:t xml:space="preserve">als. She conducted a quick poll: </w:t>
          </w:r>
          <w:r w:rsidR="00B10CA5">
            <w:rPr>
              <w:rFonts w:asciiTheme="majorHAnsi" w:hAnsiTheme="majorHAnsi" w:cstheme="majorHAnsi"/>
            </w:rPr>
            <w:t>How would you grade our meeting? A-F. Response was A-</w:t>
          </w:r>
          <w:proofErr w:type="gramStart"/>
          <w:r w:rsidR="00B10CA5">
            <w:rPr>
              <w:rFonts w:asciiTheme="majorHAnsi" w:hAnsiTheme="majorHAnsi" w:cstheme="majorHAnsi"/>
            </w:rPr>
            <w:t>33%</w:t>
          </w:r>
          <w:proofErr w:type="gramEnd"/>
          <w:r w:rsidR="00B10CA5">
            <w:rPr>
              <w:rFonts w:asciiTheme="majorHAnsi" w:hAnsiTheme="majorHAnsi" w:cstheme="majorHAnsi"/>
            </w:rPr>
            <w:t>; B-66%.</w:t>
          </w:r>
        </w:p>
        <w:p w14:paraId="64987EB4" w14:textId="1097C8B6" w:rsidR="00B10CA5" w:rsidRPr="004A6843" w:rsidRDefault="00846308" w:rsidP="00B10CA5">
          <w:pPr>
            <w:pStyle w:val="BodyText"/>
            <w:spacing w:before="120" w:after="120"/>
            <w:rPr>
              <w:rFonts w:asciiTheme="majorHAnsi" w:hAnsiTheme="majorHAnsi" w:cstheme="majorHAnsi"/>
            </w:rPr>
          </w:pPr>
          <w:r>
            <w:rPr>
              <w:rFonts w:asciiTheme="majorHAnsi" w:hAnsiTheme="majorHAnsi" w:cstheme="majorHAnsi"/>
            </w:rPr>
            <w:t xml:space="preserve">MOTION to Adjourn by Brenner. </w:t>
          </w:r>
          <w:r w:rsidR="00B10CA5">
            <w:rPr>
              <w:rFonts w:asciiTheme="majorHAnsi" w:hAnsiTheme="majorHAnsi" w:cstheme="majorHAnsi"/>
            </w:rPr>
            <w:t>Meeting</w:t>
          </w:r>
          <w:r w:rsidR="00B10CA5" w:rsidRPr="00934A1E">
            <w:rPr>
              <w:rFonts w:asciiTheme="majorHAnsi" w:hAnsiTheme="majorHAnsi" w:cstheme="majorHAnsi"/>
            </w:rPr>
            <w:t xml:space="preserve"> adjourn</w:t>
          </w:r>
          <w:r w:rsidR="00B10CA5">
            <w:rPr>
              <w:rFonts w:asciiTheme="majorHAnsi" w:hAnsiTheme="majorHAnsi" w:cstheme="majorHAnsi"/>
            </w:rPr>
            <w:t>ed</w:t>
          </w:r>
          <w:r w:rsidR="00B10CA5" w:rsidRPr="00934A1E">
            <w:rPr>
              <w:rFonts w:asciiTheme="majorHAnsi" w:hAnsiTheme="majorHAnsi" w:cstheme="majorHAnsi"/>
            </w:rPr>
            <w:t xml:space="preserve"> </w:t>
          </w:r>
          <w:r w:rsidR="00B10CA5">
            <w:rPr>
              <w:rFonts w:asciiTheme="majorHAnsi" w:hAnsiTheme="majorHAnsi" w:cstheme="majorHAnsi"/>
            </w:rPr>
            <w:t>at 2:02</w:t>
          </w:r>
          <w:r>
            <w:rPr>
              <w:rFonts w:asciiTheme="majorHAnsi" w:hAnsiTheme="majorHAnsi" w:cstheme="majorHAnsi"/>
            </w:rPr>
            <w:t xml:space="preserve"> </w:t>
          </w:r>
          <w:r w:rsidR="00B10CA5">
            <w:rPr>
              <w:rFonts w:asciiTheme="majorHAnsi" w:hAnsiTheme="majorHAnsi" w:cstheme="majorHAnsi"/>
            </w:rPr>
            <w:t>pm</w:t>
          </w:r>
          <w:r w:rsidR="00B10CA5" w:rsidRPr="00934A1E">
            <w:rPr>
              <w:rFonts w:asciiTheme="majorHAnsi" w:hAnsiTheme="majorHAnsi" w:cstheme="majorHAnsi"/>
            </w:rPr>
            <w:t>.</w:t>
          </w:r>
          <w:r w:rsidR="00B10CA5">
            <w:rPr>
              <w:rFonts w:asciiTheme="majorHAnsi" w:hAnsiTheme="majorHAnsi" w:cstheme="majorHAnsi"/>
            </w:rPr>
            <w:tab/>
          </w:r>
        </w:p>
      </w:sdtContent>
    </w:sdt>
    <w:p w14:paraId="304D3479" w14:textId="77777777" w:rsidR="00B10CA5" w:rsidRPr="00B10CA5" w:rsidRDefault="00B10CA5" w:rsidP="000205F4">
      <w:pPr>
        <w:pStyle w:val="BodyText"/>
      </w:pPr>
    </w:p>
    <w:sectPr w:rsidR="00B10CA5" w:rsidRPr="00B10CA5" w:rsidSect="000B0098">
      <w:footerReference w:type="default" r:id="rId8"/>
      <w:headerReference w:type="first" r:id="rId9"/>
      <w:pgSz w:w="12240" w:h="15840" w:code="1"/>
      <w:pgMar w:top="1008" w:right="1008" w:bottom="1008" w:left="1008" w:header="907" w:footer="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9E3317" w14:textId="77777777" w:rsidR="00BC573C" w:rsidRDefault="00BC573C">
      <w:pPr>
        <w:spacing w:before="0" w:line="240" w:lineRule="auto"/>
      </w:pPr>
      <w:r>
        <w:separator/>
      </w:r>
    </w:p>
  </w:endnote>
  <w:endnote w:type="continuationSeparator" w:id="0">
    <w:p w14:paraId="4BB484DC" w14:textId="77777777" w:rsidR="00BC573C" w:rsidRDefault="00BC573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2530453"/>
      <w:docPartObj>
        <w:docPartGallery w:val="Page Numbers (Bottom of Page)"/>
        <w:docPartUnique/>
      </w:docPartObj>
    </w:sdtPr>
    <w:sdtEndPr>
      <w:rPr>
        <w:noProof/>
      </w:rPr>
    </w:sdtEndPr>
    <w:sdtContent>
      <w:p w14:paraId="0928F6E8" w14:textId="7C442CE1" w:rsidR="00123683" w:rsidRDefault="00123683">
        <w:pPr>
          <w:pStyle w:val="Footer"/>
        </w:pPr>
        <w:r>
          <w:fldChar w:fldCharType="begin"/>
        </w:r>
        <w:r>
          <w:instrText xml:space="preserve"> PAGE   \* MERGEFORMAT </w:instrText>
        </w:r>
        <w:r>
          <w:fldChar w:fldCharType="separate"/>
        </w:r>
        <w:r w:rsidR="00FC139D">
          <w:rPr>
            <w:noProof/>
          </w:rPr>
          <w:t>2</w:t>
        </w:r>
        <w:r>
          <w:rPr>
            <w:noProof/>
          </w:rPr>
          <w:fldChar w:fldCharType="end"/>
        </w:r>
      </w:p>
    </w:sdtContent>
  </w:sdt>
  <w:p w14:paraId="7B7653E6" w14:textId="77777777" w:rsidR="005E352C" w:rsidRDefault="005E352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B8E421" w14:textId="77777777" w:rsidR="00BC573C" w:rsidRDefault="00BC573C">
      <w:pPr>
        <w:spacing w:before="0" w:line="240" w:lineRule="auto"/>
      </w:pPr>
      <w:r>
        <w:separator/>
      </w:r>
    </w:p>
  </w:footnote>
  <w:footnote w:type="continuationSeparator" w:id="0">
    <w:p w14:paraId="6EFEDA42" w14:textId="77777777" w:rsidR="00BC573C" w:rsidRDefault="00BC573C">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99F3D" w14:textId="02A501D2" w:rsidR="00123683" w:rsidRPr="005666F2" w:rsidRDefault="00123683">
    <w:pPr>
      <w:rPr>
        <w:color w:val="000000" w:themeColor="text1"/>
      </w:rPr>
    </w:pPr>
    <w:r>
      <w:rPr>
        <w:noProof/>
        <w:color w:val="000000" w:themeColor="text1"/>
        <w:lang w:bidi="ar-SA"/>
      </w:rPr>
      <w:drawing>
        <wp:inline distT="0" distB="0" distL="0" distR="0" wp14:anchorId="57F9E286" wp14:editId="0AB0775E">
          <wp:extent cx="3950335" cy="725170"/>
          <wp:effectExtent l="0" t="0" r="0" b="0"/>
          <wp:docPr id="8" name="Picture 8" descr="Minnesota Department of Natural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50335" cy="7251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2279" w:hanging="361"/>
      </w:pPr>
      <w:rPr>
        <w:rFonts w:ascii="Symbol" w:hAnsi="Symbol" w:cs="Symbol"/>
        <w:b w:val="0"/>
        <w:bCs w:val="0"/>
        <w:w w:val="100"/>
        <w:sz w:val="22"/>
        <w:szCs w:val="22"/>
      </w:rPr>
    </w:lvl>
    <w:lvl w:ilvl="1">
      <w:numFmt w:val="bullet"/>
      <w:lvlText w:val="o"/>
      <w:lvlJc w:val="left"/>
      <w:pPr>
        <w:ind w:left="2999" w:hanging="361"/>
      </w:pPr>
      <w:rPr>
        <w:rFonts w:ascii="Courier New" w:hAnsi="Courier New" w:cs="Courier New"/>
        <w:b w:val="0"/>
        <w:bCs w:val="0"/>
        <w:w w:val="100"/>
        <w:sz w:val="22"/>
        <w:szCs w:val="22"/>
      </w:rPr>
    </w:lvl>
    <w:lvl w:ilvl="2">
      <w:numFmt w:val="bullet"/>
      <w:lvlText w:val="•"/>
      <w:lvlJc w:val="left"/>
      <w:pPr>
        <w:ind w:left="3891" w:hanging="361"/>
      </w:pPr>
    </w:lvl>
    <w:lvl w:ilvl="3">
      <w:numFmt w:val="bullet"/>
      <w:lvlText w:val="•"/>
      <w:lvlJc w:val="left"/>
      <w:pPr>
        <w:ind w:left="4782" w:hanging="361"/>
      </w:pPr>
    </w:lvl>
    <w:lvl w:ilvl="4">
      <w:numFmt w:val="bullet"/>
      <w:lvlText w:val="•"/>
      <w:lvlJc w:val="left"/>
      <w:pPr>
        <w:ind w:left="5673" w:hanging="361"/>
      </w:pPr>
    </w:lvl>
    <w:lvl w:ilvl="5">
      <w:numFmt w:val="bullet"/>
      <w:lvlText w:val="•"/>
      <w:lvlJc w:val="left"/>
      <w:pPr>
        <w:ind w:left="6564" w:hanging="361"/>
      </w:pPr>
    </w:lvl>
    <w:lvl w:ilvl="6">
      <w:numFmt w:val="bullet"/>
      <w:lvlText w:val="•"/>
      <w:lvlJc w:val="left"/>
      <w:pPr>
        <w:ind w:left="7455" w:hanging="361"/>
      </w:pPr>
    </w:lvl>
    <w:lvl w:ilvl="7">
      <w:numFmt w:val="bullet"/>
      <w:lvlText w:val="•"/>
      <w:lvlJc w:val="left"/>
      <w:pPr>
        <w:ind w:left="8346" w:hanging="361"/>
      </w:pPr>
    </w:lvl>
    <w:lvl w:ilvl="8">
      <w:numFmt w:val="bullet"/>
      <w:lvlText w:val="•"/>
      <w:lvlJc w:val="left"/>
      <w:pPr>
        <w:ind w:left="9237" w:hanging="361"/>
      </w:pPr>
    </w:lvl>
  </w:abstractNum>
  <w:abstractNum w:abstractNumId="1" w15:restartNumberingAfterBreak="0">
    <w:nsid w:val="00000403"/>
    <w:multiLevelType w:val="multilevel"/>
    <w:tmpl w:val="00000886"/>
    <w:lvl w:ilvl="0">
      <w:numFmt w:val="bullet"/>
      <w:lvlText w:val=""/>
      <w:lvlJc w:val="left"/>
      <w:pPr>
        <w:ind w:left="840" w:hanging="361"/>
      </w:pPr>
      <w:rPr>
        <w:rFonts w:ascii="Symbol" w:hAnsi="Symbol" w:cs="Symbol"/>
        <w:b w:val="0"/>
        <w:bCs w:val="0"/>
        <w:w w:val="100"/>
        <w:sz w:val="22"/>
        <w:szCs w:val="22"/>
      </w:rPr>
    </w:lvl>
    <w:lvl w:ilvl="1">
      <w:numFmt w:val="bullet"/>
      <w:lvlText w:val="•"/>
      <w:lvlJc w:val="left"/>
      <w:pPr>
        <w:ind w:left="1714" w:hanging="361"/>
      </w:pPr>
    </w:lvl>
    <w:lvl w:ilvl="2">
      <w:numFmt w:val="bullet"/>
      <w:lvlText w:val="•"/>
      <w:lvlJc w:val="left"/>
      <w:pPr>
        <w:ind w:left="2588" w:hanging="361"/>
      </w:pPr>
    </w:lvl>
    <w:lvl w:ilvl="3">
      <w:numFmt w:val="bullet"/>
      <w:lvlText w:val="•"/>
      <w:lvlJc w:val="left"/>
      <w:pPr>
        <w:ind w:left="3462" w:hanging="361"/>
      </w:pPr>
    </w:lvl>
    <w:lvl w:ilvl="4">
      <w:numFmt w:val="bullet"/>
      <w:lvlText w:val="•"/>
      <w:lvlJc w:val="left"/>
      <w:pPr>
        <w:ind w:left="4336" w:hanging="361"/>
      </w:pPr>
    </w:lvl>
    <w:lvl w:ilvl="5">
      <w:numFmt w:val="bullet"/>
      <w:lvlText w:val="•"/>
      <w:lvlJc w:val="left"/>
      <w:pPr>
        <w:ind w:left="5210" w:hanging="361"/>
      </w:pPr>
    </w:lvl>
    <w:lvl w:ilvl="6">
      <w:numFmt w:val="bullet"/>
      <w:lvlText w:val="•"/>
      <w:lvlJc w:val="left"/>
      <w:pPr>
        <w:ind w:left="6084" w:hanging="361"/>
      </w:pPr>
    </w:lvl>
    <w:lvl w:ilvl="7">
      <w:numFmt w:val="bullet"/>
      <w:lvlText w:val="•"/>
      <w:lvlJc w:val="left"/>
      <w:pPr>
        <w:ind w:left="6958" w:hanging="361"/>
      </w:pPr>
    </w:lvl>
    <w:lvl w:ilvl="8">
      <w:numFmt w:val="bullet"/>
      <w:lvlText w:val="•"/>
      <w:lvlJc w:val="left"/>
      <w:pPr>
        <w:ind w:left="7832" w:hanging="361"/>
      </w:pPr>
    </w:lvl>
  </w:abstractNum>
  <w:abstractNum w:abstractNumId="2" w15:restartNumberingAfterBreak="0">
    <w:nsid w:val="00000404"/>
    <w:multiLevelType w:val="multilevel"/>
    <w:tmpl w:val="40CA0F46"/>
    <w:lvl w:ilvl="0">
      <w:numFmt w:val="bullet"/>
      <w:lvlText w:val=""/>
      <w:lvlJc w:val="left"/>
      <w:pPr>
        <w:ind w:left="840" w:hanging="361"/>
      </w:pPr>
      <w:rPr>
        <w:rFonts w:ascii="Symbol" w:hAnsi="Symbol" w:cs="Symbol"/>
        <w:b w:val="0"/>
        <w:bCs w:val="0"/>
        <w:w w:val="100"/>
        <w:sz w:val="22"/>
        <w:szCs w:val="22"/>
      </w:rPr>
    </w:lvl>
    <w:lvl w:ilvl="1">
      <w:start w:val="1"/>
      <w:numFmt w:val="bullet"/>
      <w:lvlText w:val="o"/>
      <w:lvlJc w:val="left"/>
      <w:pPr>
        <w:ind w:left="1714" w:hanging="361"/>
      </w:pPr>
      <w:rPr>
        <w:rFonts w:ascii="Courier New" w:hAnsi="Courier New" w:cs="Courier New" w:hint="default"/>
      </w:rPr>
    </w:lvl>
    <w:lvl w:ilvl="2">
      <w:numFmt w:val="bullet"/>
      <w:lvlText w:val="•"/>
      <w:lvlJc w:val="left"/>
      <w:pPr>
        <w:ind w:left="2588" w:hanging="361"/>
      </w:pPr>
    </w:lvl>
    <w:lvl w:ilvl="3">
      <w:numFmt w:val="bullet"/>
      <w:lvlText w:val="•"/>
      <w:lvlJc w:val="left"/>
      <w:pPr>
        <w:ind w:left="3462" w:hanging="361"/>
      </w:pPr>
    </w:lvl>
    <w:lvl w:ilvl="4">
      <w:numFmt w:val="bullet"/>
      <w:lvlText w:val="•"/>
      <w:lvlJc w:val="left"/>
      <w:pPr>
        <w:ind w:left="4336" w:hanging="361"/>
      </w:pPr>
    </w:lvl>
    <w:lvl w:ilvl="5">
      <w:numFmt w:val="bullet"/>
      <w:lvlText w:val="•"/>
      <w:lvlJc w:val="left"/>
      <w:pPr>
        <w:ind w:left="5210" w:hanging="361"/>
      </w:pPr>
    </w:lvl>
    <w:lvl w:ilvl="6">
      <w:numFmt w:val="bullet"/>
      <w:lvlText w:val="•"/>
      <w:lvlJc w:val="left"/>
      <w:pPr>
        <w:ind w:left="6084" w:hanging="361"/>
      </w:pPr>
    </w:lvl>
    <w:lvl w:ilvl="7">
      <w:numFmt w:val="bullet"/>
      <w:lvlText w:val="•"/>
      <w:lvlJc w:val="left"/>
      <w:pPr>
        <w:ind w:left="6958" w:hanging="361"/>
      </w:pPr>
    </w:lvl>
    <w:lvl w:ilvl="8">
      <w:numFmt w:val="bullet"/>
      <w:lvlText w:val="•"/>
      <w:lvlJc w:val="left"/>
      <w:pPr>
        <w:ind w:left="7832" w:hanging="361"/>
      </w:pPr>
    </w:lvl>
  </w:abstractNum>
  <w:abstractNum w:abstractNumId="3" w15:restartNumberingAfterBreak="0">
    <w:nsid w:val="055B33DE"/>
    <w:multiLevelType w:val="hybridMultilevel"/>
    <w:tmpl w:val="248A0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6B7EB6"/>
    <w:multiLevelType w:val="hybridMultilevel"/>
    <w:tmpl w:val="5DB8BDB6"/>
    <w:lvl w:ilvl="0" w:tplc="90DCBF6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57D3965"/>
    <w:multiLevelType w:val="hybridMultilevel"/>
    <w:tmpl w:val="07A47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6529F7"/>
    <w:multiLevelType w:val="hybridMultilevel"/>
    <w:tmpl w:val="3984F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3404A7"/>
    <w:multiLevelType w:val="hybridMultilevel"/>
    <w:tmpl w:val="5E3A4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F0195F"/>
    <w:multiLevelType w:val="hybridMultilevel"/>
    <w:tmpl w:val="0A2ECE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973608"/>
    <w:multiLevelType w:val="hybridMultilevel"/>
    <w:tmpl w:val="3EF46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8A68ED"/>
    <w:multiLevelType w:val="hybridMultilevel"/>
    <w:tmpl w:val="34504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5E17461"/>
    <w:multiLevelType w:val="hybridMultilevel"/>
    <w:tmpl w:val="0DCA8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276D1D"/>
    <w:multiLevelType w:val="hybridMultilevel"/>
    <w:tmpl w:val="894EF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9A7CC4"/>
    <w:multiLevelType w:val="hybridMultilevel"/>
    <w:tmpl w:val="A1583408"/>
    <w:lvl w:ilvl="0" w:tplc="04090003">
      <w:start w:val="1"/>
      <w:numFmt w:val="bullet"/>
      <w:lvlText w:val="o"/>
      <w:lvlJc w:val="left"/>
      <w:pPr>
        <w:ind w:left="792" w:hanging="360"/>
      </w:pPr>
      <w:rPr>
        <w:rFonts w:ascii="Courier New" w:hAnsi="Courier New" w:cs="Courier New"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15:restartNumberingAfterBreak="0">
    <w:nsid w:val="283C4656"/>
    <w:multiLevelType w:val="hybridMultilevel"/>
    <w:tmpl w:val="440AA886"/>
    <w:lvl w:ilvl="0" w:tplc="04090001">
      <w:start w:val="1"/>
      <w:numFmt w:val="bullet"/>
      <w:lvlText w:val=""/>
      <w:lvlJc w:val="left"/>
      <w:pPr>
        <w:ind w:left="720" w:hanging="360"/>
      </w:pPr>
      <w:rPr>
        <w:rFonts w:ascii="Symbol" w:hAnsi="Symbol" w:hint="default"/>
        <w:color w:val="003865"/>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8B2545"/>
    <w:multiLevelType w:val="hybridMultilevel"/>
    <w:tmpl w:val="1FF66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EF5C5D"/>
    <w:multiLevelType w:val="hybridMultilevel"/>
    <w:tmpl w:val="2C32C18A"/>
    <w:lvl w:ilvl="0" w:tplc="C15C5C94">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225280"/>
    <w:multiLevelType w:val="hybridMultilevel"/>
    <w:tmpl w:val="76668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024C0E"/>
    <w:multiLevelType w:val="hybridMultilevel"/>
    <w:tmpl w:val="16F04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0F2F81"/>
    <w:multiLevelType w:val="hybridMultilevel"/>
    <w:tmpl w:val="6C765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D9085A"/>
    <w:multiLevelType w:val="hybridMultilevel"/>
    <w:tmpl w:val="504E2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CB3C89"/>
    <w:multiLevelType w:val="hybridMultilevel"/>
    <w:tmpl w:val="1A36E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F71344"/>
    <w:multiLevelType w:val="hybridMultilevel"/>
    <w:tmpl w:val="83361D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764481"/>
    <w:multiLevelType w:val="hybridMultilevel"/>
    <w:tmpl w:val="88EC4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112F87"/>
    <w:multiLevelType w:val="hybridMultilevel"/>
    <w:tmpl w:val="326232B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34D3069"/>
    <w:multiLevelType w:val="hybridMultilevel"/>
    <w:tmpl w:val="D926251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3765075"/>
    <w:multiLevelType w:val="hybridMultilevel"/>
    <w:tmpl w:val="B9FA3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F32F83"/>
    <w:multiLevelType w:val="hybridMultilevel"/>
    <w:tmpl w:val="F56CC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C73A13"/>
    <w:multiLevelType w:val="hybridMultilevel"/>
    <w:tmpl w:val="FE64FDAE"/>
    <w:lvl w:ilvl="0" w:tplc="F46EA18C">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CC60B3"/>
    <w:multiLevelType w:val="hybridMultilevel"/>
    <w:tmpl w:val="C0B463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0E3F2C"/>
    <w:multiLevelType w:val="hybridMultilevel"/>
    <w:tmpl w:val="6B26EC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29715A"/>
    <w:multiLevelType w:val="hybridMultilevel"/>
    <w:tmpl w:val="C6D456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D870981"/>
    <w:multiLevelType w:val="hybridMultilevel"/>
    <w:tmpl w:val="80E67D1E"/>
    <w:lvl w:ilvl="0" w:tplc="04090001">
      <w:start w:val="1"/>
      <w:numFmt w:val="bullet"/>
      <w:lvlText w:val=""/>
      <w:lvlJc w:val="left"/>
      <w:pPr>
        <w:ind w:left="825" w:hanging="360"/>
      </w:pPr>
      <w:rPr>
        <w:rFonts w:ascii="Symbol" w:hAnsi="Symbol" w:hint="default"/>
      </w:rPr>
    </w:lvl>
    <w:lvl w:ilvl="1" w:tplc="04090003">
      <w:start w:val="1"/>
      <w:numFmt w:val="bullet"/>
      <w:lvlText w:val="o"/>
      <w:lvlJc w:val="left"/>
      <w:pPr>
        <w:ind w:left="1545" w:hanging="360"/>
      </w:pPr>
      <w:rPr>
        <w:rFonts w:ascii="Courier New" w:hAnsi="Courier New" w:cs="Courier New" w:hint="default"/>
      </w:rPr>
    </w:lvl>
    <w:lvl w:ilvl="2" w:tplc="04090005">
      <w:start w:val="1"/>
      <w:numFmt w:val="bullet"/>
      <w:lvlText w:val=""/>
      <w:lvlJc w:val="left"/>
      <w:pPr>
        <w:ind w:left="2265" w:hanging="360"/>
      </w:pPr>
      <w:rPr>
        <w:rFonts w:ascii="Wingdings" w:hAnsi="Wingdings" w:hint="default"/>
      </w:rPr>
    </w:lvl>
    <w:lvl w:ilvl="3" w:tplc="04090001">
      <w:start w:val="1"/>
      <w:numFmt w:val="bullet"/>
      <w:lvlText w:val=""/>
      <w:lvlJc w:val="left"/>
      <w:pPr>
        <w:ind w:left="2985" w:hanging="360"/>
      </w:pPr>
      <w:rPr>
        <w:rFonts w:ascii="Symbol" w:hAnsi="Symbol" w:hint="default"/>
      </w:rPr>
    </w:lvl>
    <w:lvl w:ilvl="4" w:tplc="04090003">
      <w:start w:val="1"/>
      <w:numFmt w:val="bullet"/>
      <w:lvlText w:val="o"/>
      <w:lvlJc w:val="left"/>
      <w:pPr>
        <w:ind w:left="3705" w:hanging="360"/>
      </w:pPr>
      <w:rPr>
        <w:rFonts w:ascii="Courier New" w:hAnsi="Courier New" w:cs="Courier New" w:hint="default"/>
      </w:rPr>
    </w:lvl>
    <w:lvl w:ilvl="5" w:tplc="04090005">
      <w:start w:val="1"/>
      <w:numFmt w:val="bullet"/>
      <w:lvlText w:val=""/>
      <w:lvlJc w:val="left"/>
      <w:pPr>
        <w:ind w:left="4425" w:hanging="360"/>
      </w:pPr>
      <w:rPr>
        <w:rFonts w:ascii="Wingdings" w:hAnsi="Wingdings" w:hint="default"/>
      </w:rPr>
    </w:lvl>
    <w:lvl w:ilvl="6" w:tplc="04090001">
      <w:start w:val="1"/>
      <w:numFmt w:val="bullet"/>
      <w:lvlText w:val=""/>
      <w:lvlJc w:val="left"/>
      <w:pPr>
        <w:ind w:left="5145" w:hanging="360"/>
      </w:pPr>
      <w:rPr>
        <w:rFonts w:ascii="Symbol" w:hAnsi="Symbol" w:hint="default"/>
      </w:rPr>
    </w:lvl>
    <w:lvl w:ilvl="7" w:tplc="04090003">
      <w:start w:val="1"/>
      <w:numFmt w:val="bullet"/>
      <w:lvlText w:val="o"/>
      <w:lvlJc w:val="left"/>
      <w:pPr>
        <w:ind w:left="5865" w:hanging="360"/>
      </w:pPr>
      <w:rPr>
        <w:rFonts w:ascii="Courier New" w:hAnsi="Courier New" w:cs="Courier New" w:hint="default"/>
      </w:rPr>
    </w:lvl>
    <w:lvl w:ilvl="8" w:tplc="04090005">
      <w:start w:val="1"/>
      <w:numFmt w:val="bullet"/>
      <w:lvlText w:val=""/>
      <w:lvlJc w:val="left"/>
      <w:pPr>
        <w:ind w:left="6585" w:hanging="360"/>
      </w:pPr>
      <w:rPr>
        <w:rFonts w:ascii="Wingdings" w:hAnsi="Wingdings" w:hint="default"/>
      </w:rPr>
    </w:lvl>
  </w:abstractNum>
  <w:abstractNum w:abstractNumId="34" w15:restartNumberingAfterBreak="0">
    <w:nsid w:val="547F56C0"/>
    <w:multiLevelType w:val="hybridMultilevel"/>
    <w:tmpl w:val="B486E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5E2FE7"/>
    <w:multiLevelType w:val="hybridMultilevel"/>
    <w:tmpl w:val="CB1A1D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BF664E"/>
    <w:multiLevelType w:val="hybridMultilevel"/>
    <w:tmpl w:val="39E68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0830A1"/>
    <w:multiLevelType w:val="hybridMultilevel"/>
    <w:tmpl w:val="90243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5A7D3C4F"/>
    <w:multiLevelType w:val="hybridMultilevel"/>
    <w:tmpl w:val="E2A44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DE1BE5"/>
    <w:multiLevelType w:val="hybridMultilevel"/>
    <w:tmpl w:val="0CE63CC0"/>
    <w:lvl w:ilvl="0" w:tplc="6406D7A2">
      <w:start w:val="1"/>
      <w:numFmt w:val="bullet"/>
      <w:pStyle w:val="List"/>
      <w:lvlText w:val=""/>
      <w:lvlJc w:val="left"/>
      <w:pPr>
        <w:ind w:left="720" w:hanging="360"/>
      </w:pPr>
      <w:rPr>
        <w:rFonts w:ascii="Symbol" w:hAnsi="Symbol" w:hint="default"/>
        <w:color w:val="003865"/>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3F121B"/>
    <w:multiLevelType w:val="hybridMultilevel"/>
    <w:tmpl w:val="7550F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8B492D"/>
    <w:multiLevelType w:val="hybridMultilevel"/>
    <w:tmpl w:val="241A7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D03CA6"/>
    <w:multiLevelType w:val="hybridMultilevel"/>
    <w:tmpl w:val="BF48A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9F7BDC"/>
    <w:multiLevelType w:val="hybridMultilevel"/>
    <w:tmpl w:val="D9A4EF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B71619"/>
    <w:multiLevelType w:val="hybridMultilevel"/>
    <w:tmpl w:val="D9BED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FF04DC"/>
    <w:multiLevelType w:val="hybridMultilevel"/>
    <w:tmpl w:val="47F25E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E8A4A0F"/>
    <w:multiLevelType w:val="hybridMultilevel"/>
    <w:tmpl w:val="B71C5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F82DDB"/>
    <w:multiLevelType w:val="hybridMultilevel"/>
    <w:tmpl w:val="B66A8F28"/>
    <w:lvl w:ilvl="0" w:tplc="C15C5C94">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29"/>
  </w:num>
  <w:num w:numId="3">
    <w:abstractNumId w:val="26"/>
  </w:num>
  <w:num w:numId="4">
    <w:abstractNumId w:val="30"/>
  </w:num>
  <w:num w:numId="5">
    <w:abstractNumId w:val="35"/>
  </w:num>
  <w:num w:numId="6">
    <w:abstractNumId w:val="41"/>
  </w:num>
  <w:num w:numId="7">
    <w:abstractNumId w:val="31"/>
  </w:num>
  <w:num w:numId="8">
    <w:abstractNumId w:val="21"/>
  </w:num>
  <w:num w:numId="9">
    <w:abstractNumId w:val="40"/>
  </w:num>
  <w:num w:numId="10">
    <w:abstractNumId w:val="45"/>
  </w:num>
  <w:num w:numId="11">
    <w:abstractNumId w:val="28"/>
  </w:num>
  <w:num w:numId="12">
    <w:abstractNumId w:val="16"/>
  </w:num>
  <w:num w:numId="13">
    <w:abstractNumId w:val="44"/>
  </w:num>
  <w:num w:numId="14">
    <w:abstractNumId w:val="46"/>
  </w:num>
  <w:num w:numId="15">
    <w:abstractNumId w:val="6"/>
  </w:num>
  <w:num w:numId="16">
    <w:abstractNumId w:val="36"/>
  </w:num>
  <w:num w:numId="17">
    <w:abstractNumId w:val="19"/>
  </w:num>
  <w:num w:numId="18">
    <w:abstractNumId w:val="27"/>
  </w:num>
  <w:num w:numId="19">
    <w:abstractNumId w:val="14"/>
  </w:num>
  <w:num w:numId="20">
    <w:abstractNumId w:val="43"/>
  </w:num>
  <w:num w:numId="21">
    <w:abstractNumId w:val="3"/>
  </w:num>
  <w:num w:numId="22">
    <w:abstractNumId w:val="13"/>
  </w:num>
  <w:num w:numId="23">
    <w:abstractNumId w:val="32"/>
  </w:num>
  <w:num w:numId="24">
    <w:abstractNumId w:val="0"/>
  </w:num>
  <w:num w:numId="25">
    <w:abstractNumId w:val="1"/>
  </w:num>
  <w:num w:numId="26">
    <w:abstractNumId w:val="2"/>
  </w:num>
  <w:num w:numId="27">
    <w:abstractNumId w:val="15"/>
  </w:num>
  <w:num w:numId="28">
    <w:abstractNumId w:val="20"/>
  </w:num>
  <w:num w:numId="29">
    <w:abstractNumId w:val="12"/>
  </w:num>
  <w:num w:numId="30">
    <w:abstractNumId w:val="7"/>
  </w:num>
  <w:num w:numId="31">
    <w:abstractNumId w:val="42"/>
  </w:num>
  <w:num w:numId="32">
    <w:abstractNumId w:val="34"/>
  </w:num>
  <w:num w:numId="33">
    <w:abstractNumId w:val="23"/>
  </w:num>
  <w:num w:numId="34">
    <w:abstractNumId w:val="10"/>
  </w:num>
  <w:num w:numId="35">
    <w:abstractNumId w:val="8"/>
  </w:num>
  <w:num w:numId="36">
    <w:abstractNumId w:val="22"/>
  </w:num>
  <w:num w:numId="37">
    <w:abstractNumId w:val="17"/>
  </w:num>
  <w:num w:numId="38">
    <w:abstractNumId w:val="47"/>
  </w:num>
  <w:num w:numId="39">
    <w:abstractNumId w:val="5"/>
  </w:num>
  <w:num w:numId="40">
    <w:abstractNumId w:val="38"/>
  </w:num>
  <w:num w:numId="41">
    <w:abstractNumId w:val="24"/>
  </w:num>
  <w:num w:numId="42">
    <w:abstractNumId w:val="10"/>
  </w:num>
  <w:num w:numId="43">
    <w:abstractNumId w:val="9"/>
  </w:num>
  <w:num w:numId="44">
    <w:abstractNumId w:val="37"/>
  </w:num>
  <w:num w:numId="45">
    <w:abstractNumId w:val="11"/>
  </w:num>
  <w:num w:numId="46">
    <w:abstractNumId w:val="33"/>
  </w:num>
  <w:num w:numId="47">
    <w:abstractNumId w:val="25"/>
  </w:num>
  <w:num w:numId="48">
    <w:abstractNumId w:val="18"/>
  </w:num>
  <w:num w:numId="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3A2"/>
    <w:rsid w:val="0001508C"/>
    <w:rsid w:val="000205F4"/>
    <w:rsid w:val="000250EB"/>
    <w:rsid w:val="0002547D"/>
    <w:rsid w:val="00044621"/>
    <w:rsid w:val="00046759"/>
    <w:rsid w:val="00047950"/>
    <w:rsid w:val="00053047"/>
    <w:rsid w:val="00054781"/>
    <w:rsid w:val="00056083"/>
    <w:rsid w:val="00056877"/>
    <w:rsid w:val="00063A8D"/>
    <w:rsid w:val="00064BE1"/>
    <w:rsid w:val="00064F77"/>
    <w:rsid w:val="00076D8E"/>
    <w:rsid w:val="00084672"/>
    <w:rsid w:val="00094293"/>
    <w:rsid w:val="000B0098"/>
    <w:rsid w:val="000B21A9"/>
    <w:rsid w:val="000C52D1"/>
    <w:rsid w:val="000C58D2"/>
    <w:rsid w:val="000C7A22"/>
    <w:rsid w:val="000D205A"/>
    <w:rsid w:val="000D4004"/>
    <w:rsid w:val="000D7AA1"/>
    <w:rsid w:val="000E793F"/>
    <w:rsid w:val="000F0C75"/>
    <w:rsid w:val="000F2A12"/>
    <w:rsid w:val="000F6E58"/>
    <w:rsid w:val="00113F5A"/>
    <w:rsid w:val="00114213"/>
    <w:rsid w:val="0011784E"/>
    <w:rsid w:val="00121862"/>
    <w:rsid w:val="00123683"/>
    <w:rsid w:val="00123691"/>
    <w:rsid w:val="001236E7"/>
    <w:rsid w:val="00127F05"/>
    <w:rsid w:val="00141F71"/>
    <w:rsid w:val="00145593"/>
    <w:rsid w:val="00150C8E"/>
    <w:rsid w:val="00151ACF"/>
    <w:rsid w:val="00155D47"/>
    <w:rsid w:val="001605D0"/>
    <w:rsid w:val="001626EB"/>
    <w:rsid w:val="001631B1"/>
    <w:rsid w:val="00167AA6"/>
    <w:rsid w:val="001732F8"/>
    <w:rsid w:val="00173FC6"/>
    <w:rsid w:val="00176B99"/>
    <w:rsid w:val="00192E64"/>
    <w:rsid w:val="001A1B9C"/>
    <w:rsid w:val="001B18B8"/>
    <w:rsid w:val="001B4633"/>
    <w:rsid w:val="001B5875"/>
    <w:rsid w:val="001C2CBE"/>
    <w:rsid w:val="001C5F2A"/>
    <w:rsid w:val="001E0F2E"/>
    <w:rsid w:val="001E1E45"/>
    <w:rsid w:val="001E2A59"/>
    <w:rsid w:val="001E7929"/>
    <w:rsid w:val="001F20B0"/>
    <w:rsid w:val="001F4B33"/>
    <w:rsid w:val="001F7C7E"/>
    <w:rsid w:val="00201BF6"/>
    <w:rsid w:val="00221B4A"/>
    <w:rsid w:val="0024195C"/>
    <w:rsid w:val="00243567"/>
    <w:rsid w:val="00254E59"/>
    <w:rsid w:val="002566BC"/>
    <w:rsid w:val="00257211"/>
    <w:rsid w:val="00257ACA"/>
    <w:rsid w:val="00264A6A"/>
    <w:rsid w:val="00275D16"/>
    <w:rsid w:val="00280D03"/>
    <w:rsid w:val="0029133E"/>
    <w:rsid w:val="00296DF9"/>
    <w:rsid w:val="002A3429"/>
    <w:rsid w:val="002A679D"/>
    <w:rsid w:val="002B6CA6"/>
    <w:rsid w:val="002C44C7"/>
    <w:rsid w:val="002D22D6"/>
    <w:rsid w:val="002D7297"/>
    <w:rsid w:val="002E2999"/>
    <w:rsid w:val="002F37D8"/>
    <w:rsid w:val="002F473A"/>
    <w:rsid w:val="003063DE"/>
    <w:rsid w:val="003118FE"/>
    <w:rsid w:val="00325892"/>
    <w:rsid w:val="00331D86"/>
    <w:rsid w:val="0033366C"/>
    <w:rsid w:val="00342841"/>
    <w:rsid w:val="00342AB9"/>
    <w:rsid w:val="00353F9F"/>
    <w:rsid w:val="0035665E"/>
    <w:rsid w:val="00362327"/>
    <w:rsid w:val="0036377A"/>
    <w:rsid w:val="003700F9"/>
    <w:rsid w:val="00373940"/>
    <w:rsid w:val="00375B77"/>
    <w:rsid w:val="003766BC"/>
    <w:rsid w:val="00377CAC"/>
    <w:rsid w:val="00377E5C"/>
    <w:rsid w:val="00381829"/>
    <w:rsid w:val="00382AFE"/>
    <w:rsid w:val="00387034"/>
    <w:rsid w:val="00397D97"/>
    <w:rsid w:val="003A0772"/>
    <w:rsid w:val="003A1E87"/>
    <w:rsid w:val="003A5002"/>
    <w:rsid w:val="003B04FF"/>
    <w:rsid w:val="003B7133"/>
    <w:rsid w:val="003C3329"/>
    <w:rsid w:val="003D2924"/>
    <w:rsid w:val="003E3FF5"/>
    <w:rsid w:val="003F0FC0"/>
    <w:rsid w:val="003F54C5"/>
    <w:rsid w:val="004055DA"/>
    <w:rsid w:val="004137D9"/>
    <w:rsid w:val="00416337"/>
    <w:rsid w:val="00423666"/>
    <w:rsid w:val="0042626A"/>
    <w:rsid w:val="004316CA"/>
    <w:rsid w:val="00440C9A"/>
    <w:rsid w:val="004412A6"/>
    <w:rsid w:val="00453F85"/>
    <w:rsid w:val="0046217E"/>
    <w:rsid w:val="00462F72"/>
    <w:rsid w:val="00463345"/>
    <w:rsid w:val="00493011"/>
    <w:rsid w:val="00494E1B"/>
    <w:rsid w:val="00495096"/>
    <w:rsid w:val="004A2861"/>
    <w:rsid w:val="004A5ED8"/>
    <w:rsid w:val="004A6843"/>
    <w:rsid w:val="004A7C15"/>
    <w:rsid w:val="004B27EC"/>
    <w:rsid w:val="004B5BB2"/>
    <w:rsid w:val="004C636E"/>
    <w:rsid w:val="004D1172"/>
    <w:rsid w:val="004D3997"/>
    <w:rsid w:val="004E644C"/>
    <w:rsid w:val="004F4C3F"/>
    <w:rsid w:val="004F6AF9"/>
    <w:rsid w:val="00500AB0"/>
    <w:rsid w:val="005026DD"/>
    <w:rsid w:val="005079A4"/>
    <w:rsid w:val="00510113"/>
    <w:rsid w:val="005117AE"/>
    <w:rsid w:val="00514E96"/>
    <w:rsid w:val="00515221"/>
    <w:rsid w:val="00516A23"/>
    <w:rsid w:val="00522539"/>
    <w:rsid w:val="00523D2E"/>
    <w:rsid w:val="005275DE"/>
    <w:rsid w:val="00527C21"/>
    <w:rsid w:val="0054094C"/>
    <w:rsid w:val="005426AC"/>
    <w:rsid w:val="00545250"/>
    <w:rsid w:val="00545859"/>
    <w:rsid w:val="00554B9E"/>
    <w:rsid w:val="00560E89"/>
    <w:rsid w:val="00561917"/>
    <w:rsid w:val="00571A55"/>
    <w:rsid w:val="005730C8"/>
    <w:rsid w:val="00573F43"/>
    <w:rsid w:val="00584489"/>
    <w:rsid w:val="0059489F"/>
    <w:rsid w:val="005A3E4C"/>
    <w:rsid w:val="005B3246"/>
    <w:rsid w:val="005B4C95"/>
    <w:rsid w:val="005B765C"/>
    <w:rsid w:val="005B7F07"/>
    <w:rsid w:val="005C0398"/>
    <w:rsid w:val="005C1047"/>
    <w:rsid w:val="005C322E"/>
    <w:rsid w:val="005D1CCA"/>
    <w:rsid w:val="005D2276"/>
    <w:rsid w:val="005D3681"/>
    <w:rsid w:val="005E0205"/>
    <w:rsid w:val="005E0761"/>
    <w:rsid w:val="005E352C"/>
    <w:rsid w:val="005F2E9B"/>
    <w:rsid w:val="005F4F22"/>
    <w:rsid w:val="005F655F"/>
    <w:rsid w:val="005F73D6"/>
    <w:rsid w:val="00606920"/>
    <w:rsid w:val="00610480"/>
    <w:rsid w:val="006129EA"/>
    <w:rsid w:val="006170D6"/>
    <w:rsid w:val="00630B88"/>
    <w:rsid w:val="00634501"/>
    <w:rsid w:val="006403BA"/>
    <w:rsid w:val="00640EBF"/>
    <w:rsid w:val="00641C3D"/>
    <w:rsid w:val="00642CAC"/>
    <w:rsid w:val="00645B04"/>
    <w:rsid w:val="0065474E"/>
    <w:rsid w:val="00662F17"/>
    <w:rsid w:val="0066639D"/>
    <w:rsid w:val="00671C2B"/>
    <w:rsid w:val="00671E69"/>
    <w:rsid w:val="00672D4B"/>
    <w:rsid w:val="006915F2"/>
    <w:rsid w:val="00692FB5"/>
    <w:rsid w:val="00696920"/>
    <w:rsid w:val="006A1BEC"/>
    <w:rsid w:val="006A5383"/>
    <w:rsid w:val="006B3994"/>
    <w:rsid w:val="006C3AEA"/>
    <w:rsid w:val="006C67C3"/>
    <w:rsid w:val="006C68A3"/>
    <w:rsid w:val="006D067E"/>
    <w:rsid w:val="006D330F"/>
    <w:rsid w:val="006E01B5"/>
    <w:rsid w:val="006E5440"/>
    <w:rsid w:val="00704834"/>
    <w:rsid w:val="00705FF2"/>
    <w:rsid w:val="00720830"/>
    <w:rsid w:val="007250F8"/>
    <w:rsid w:val="00733EF2"/>
    <w:rsid w:val="00741005"/>
    <w:rsid w:val="00751218"/>
    <w:rsid w:val="00752D14"/>
    <w:rsid w:val="00773128"/>
    <w:rsid w:val="00786D94"/>
    <w:rsid w:val="00787C16"/>
    <w:rsid w:val="0079268B"/>
    <w:rsid w:val="007A06B1"/>
    <w:rsid w:val="007A57F3"/>
    <w:rsid w:val="007B0B26"/>
    <w:rsid w:val="007B1023"/>
    <w:rsid w:val="007B3B58"/>
    <w:rsid w:val="007B55A0"/>
    <w:rsid w:val="007C7D1F"/>
    <w:rsid w:val="007D0935"/>
    <w:rsid w:val="007D2D30"/>
    <w:rsid w:val="007D4A04"/>
    <w:rsid w:val="007D5A56"/>
    <w:rsid w:val="00801543"/>
    <w:rsid w:val="00811D49"/>
    <w:rsid w:val="008212EC"/>
    <w:rsid w:val="0082453D"/>
    <w:rsid w:val="00824589"/>
    <w:rsid w:val="00825F4F"/>
    <w:rsid w:val="00834AE9"/>
    <w:rsid w:val="00846308"/>
    <w:rsid w:val="00853D3B"/>
    <w:rsid w:val="008717A5"/>
    <w:rsid w:val="008739AF"/>
    <w:rsid w:val="00896094"/>
    <w:rsid w:val="00897B77"/>
    <w:rsid w:val="008A1FD2"/>
    <w:rsid w:val="008B147E"/>
    <w:rsid w:val="008B6DA8"/>
    <w:rsid w:val="008D0407"/>
    <w:rsid w:val="008D1AF1"/>
    <w:rsid w:val="008D3E93"/>
    <w:rsid w:val="008F0DA3"/>
    <w:rsid w:val="008F58DC"/>
    <w:rsid w:val="008F6EA2"/>
    <w:rsid w:val="00911C1C"/>
    <w:rsid w:val="00921166"/>
    <w:rsid w:val="00921C9F"/>
    <w:rsid w:val="009260FD"/>
    <w:rsid w:val="00926A8B"/>
    <w:rsid w:val="00934A1E"/>
    <w:rsid w:val="00942503"/>
    <w:rsid w:val="00942CC2"/>
    <w:rsid w:val="0095087D"/>
    <w:rsid w:val="009543CF"/>
    <w:rsid w:val="009544AC"/>
    <w:rsid w:val="00956DB6"/>
    <w:rsid w:val="00962C46"/>
    <w:rsid w:val="0097202E"/>
    <w:rsid w:val="00984C18"/>
    <w:rsid w:val="009857A6"/>
    <w:rsid w:val="0098765C"/>
    <w:rsid w:val="00987AE0"/>
    <w:rsid w:val="00987B29"/>
    <w:rsid w:val="00990BB0"/>
    <w:rsid w:val="009915B5"/>
    <w:rsid w:val="009A3624"/>
    <w:rsid w:val="009A706D"/>
    <w:rsid w:val="009B130B"/>
    <w:rsid w:val="009B1C13"/>
    <w:rsid w:val="009B373C"/>
    <w:rsid w:val="009B3E4E"/>
    <w:rsid w:val="009C0EB3"/>
    <w:rsid w:val="009C1286"/>
    <w:rsid w:val="009C35B8"/>
    <w:rsid w:val="009C4F15"/>
    <w:rsid w:val="009D5930"/>
    <w:rsid w:val="00A0245F"/>
    <w:rsid w:val="00A02723"/>
    <w:rsid w:val="00A05FF9"/>
    <w:rsid w:val="00A07908"/>
    <w:rsid w:val="00A14FDE"/>
    <w:rsid w:val="00A26E79"/>
    <w:rsid w:val="00A35815"/>
    <w:rsid w:val="00A3759F"/>
    <w:rsid w:val="00A44C9D"/>
    <w:rsid w:val="00A4508C"/>
    <w:rsid w:val="00A45A97"/>
    <w:rsid w:val="00A54AF6"/>
    <w:rsid w:val="00A57634"/>
    <w:rsid w:val="00A65A05"/>
    <w:rsid w:val="00A74DC0"/>
    <w:rsid w:val="00A806D4"/>
    <w:rsid w:val="00A81591"/>
    <w:rsid w:val="00A81E5C"/>
    <w:rsid w:val="00A86422"/>
    <w:rsid w:val="00A910F0"/>
    <w:rsid w:val="00A91C7F"/>
    <w:rsid w:val="00A921B8"/>
    <w:rsid w:val="00A935FD"/>
    <w:rsid w:val="00AA1C25"/>
    <w:rsid w:val="00AA4040"/>
    <w:rsid w:val="00AA7428"/>
    <w:rsid w:val="00AB4714"/>
    <w:rsid w:val="00AC36F5"/>
    <w:rsid w:val="00AC4B33"/>
    <w:rsid w:val="00AC6DD2"/>
    <w:rsid w:val="00AE6241"/>
    <w:rsid w:val="00AE7020"/>
    <w:rsid w:val="00AF09FC"/>
    <w:rsid w:val="00B00893"/>
    <w:rsid w:val="00B0594F"/>
    <w:rsid w:val="00B10CA5"/>
    <w:rsid w:val="00B12502"/>
    <w:rsid w:val="00B1428B"/>
    <w:rsid w:val="00B310C7"/>
    <w:rsid w:val="00B331B1"/>
    <w:rsid w:val="00B3376F"/>
    <w:rsid w:val="00B369A2"/>
    <w:rsid w:val="00B40063"/>
    <w:rsid w:val="00B418F4"/>
    <w:rsid w:val="00B44170"/>
    <w:rsid w:val="00B45573"/>
    <w:rsid w:val="00B53E35"/>
    <w:rsid w:val="00B608C0"/>
    <w:rsid w:val="00B61335"/>
    <w:rsid w:val="00B77FDA"/>
    <w:rsid w:val="00B827E8"/>
    <w:rsid w:val="00B82FB0"/>
    <w:rsid w:val="00B841D0"/>
    <w:rsid w:val="00B94B91"/>
    <w:rsid w:val="00B97A9E"/>
    <w:rsid w:val="00BA5000"/>
    <w:rsid w:val="00BC2975"/>
    <w:rsid w:val="00BC457B"/>
    <w:rsid w:val="00BC5219"/>
    <w:rsid w:val="00BC573C"/>
    <w:rsid w:val="00BD0FC6"/>
    <w:rsid w:val="00BD11CA"/>
    <w:rsid w:val="00BD3493"/>
    <w:rsid w:val="00BE2361"/>
    <w:rsid w:val="00BE27F4"/>
    <w:rsid w:val="00BE720C"/>
    <w:rsid w:val="00BE7C7F"/>
    <w:rsid w:val="00BF767D"/>
    <w:rsid w:val="00C01964"/>
    <w:rsid w:val="00C06CB8"/>
    <w:rsid w:val="00C118D4"/>
    <w:rsid w:val="00C12D4C"/>
    <w:rsid w:val="00C1429D"/>
    <w:rsid w:val="00C14B2F"/>
    <w:rsid w:val="00C1779F"/>
    <w:rsid w:val="00C20F4A"/>
    <w:rsid w:val="00C3190A"/>
    <w:rsid w:val="00C32436"/>
    <w:rsid w:val="00C32DD5"/>
    <w:rsid w:val="00C43B0C"/>
    <w:rsid w:val="00C44E1E"/>
    <w:rsid w:val="00C53835"/>
    <w:rsid w:val="00C53A53"/>
    <w:rsid w:val="00C608D8"/>
    <w:rsid w:val="00C61B70"/>
    <w:rsid w:val="00C64387"/>
    <w:rsid w:val="00C72674"/>
    <w:rsid w:val="00C72BE2"/>
    <w:rsid w:val="00C80D8F"/>
    <w:rsid w:val="00C80E71"/>
    <w:rsid w:val="00C87DC4"/>
    <w:rsid w:val="00C919D7"/>
    <w:rsid w:val="00CA2CE3"/>
    <w:rsid w:val="00CA3317"/>
    <w:rsid w:val="00CA7EDF"/>
    <w:rsid w:val="00CB0B4F"/>
    <w:rsid w:val="00CC417A"/>
    <w:rsid w:val="00CD4635"/>
    <w:rsid w:val="00CE14C1"/>
    <w:rsid w:val="00CE1AA6"/>
    <w:rsid w:val="00CE579F"/>
    <w:rsid w:val="00CE6F7D"/>
    <w:rsid w:val="00D03F15"/>
    <w:rsid w:val="00D04D4C"/>
    <w:rsid w:val="00D103A2"/>
    <w:rsid w:val="00D10737"/>
    <w:rsid w:val="00D12774"/>
    <w:rsid w:val="00D12CC9"/>
    <w:rsid w:val="00D22702"/>
    <w:rsid w:val="00D25989"/>
    <w:rsid w:val="00D3259E"/>
    <w:rsid w:val="00D359DA"/>
    <w:rsid w:val="00D56238"/>
    <w:rsid w:val="00D65067"/>
    <w:rsid w:val="00D8149F"/>
    <w:rsid w:val="00D831AA"/>
    <w:rsid w:val="00D847B2"/>
    <w:rsid w:val="00D872DF"/>
    <w:rsid w:val="00D94CC3"/>
    <w:rsid w:val="00D953B0"/>
    <w:rsid w:val="00DA2A8D"/>
    <w:rsid w:val="00DA7356"/>
    <w:rsid w:val="00DB19F1"/>
    <w:rsid w:val="00DB36F4"/>
    <w:rsid w:val="00DC3629"/>
    <w:rsid w:val="00DC3FA3"/>
    <w:rsid w:val="00DC3FE7"/>
    <w:rsid w:val="00DC7089"/>
    <w:rsid w:val="00DF2A77"/>
    <w:rsid w:val="00DF6765"/>
    <w:rsid w:val="00E007E5"/>
    <w:rsid w:val="00E15498"/>
    <w:rsid w:val="00E17628"/>
    <w:rsid w:val="00E207A7"/>
    <w:rsid w:val="00E30747"/>
    <w:rsid w:val="00E307B8"/>
    <w:rsid w:val="00E34292"/>
    <w:rsid w:val="00E45A2D"/>
    <w:rsid w:val="00E46C3B"/>
    <w:rsid w:val="00E66420"/>
    <w:rsid w:val="00E72005"/>
    <w:rsid w:val="00E9114C"/>
    <w:rsid w:val="00E95DB0"/>
    <w:rsid w:val="00E97C01"/>
    <w:rsid w:val="00EB0AD4"/>
    <w:rsid w:val="00EB2689"/>
    <w:rsid w:val="00EC3D78"/>
    <w:rsid w:val="00EC4548"/>
    <w:rsid w:val="00EC70AA"/>
    <w:rsid w:val="00ED2E15"/>
    <w:rsid w:val="00ED336B"/>
    <w:rsid w:val="00ED3D83"/>
    <w:rsid w:val="00EE680F"/>
    <w:rsid w:val="00EE7D74"/>
    <w:rsid w:val="00EF289D"/>
    <w:rsid w:val="00EF5E6F"/>
    <w:rsid w:val="00F14829"/>
    <w:rsid w:val="00F16E8C"/>
    <w:rsid w:val="00F17396"/>
    <w:rsid w:val="00F17DCA"/>
    <w:rsid w:val="00F26692"/>
    <w:rsid w:val="00F4322D"/>
    <w:rsid w:val="00F46C9B"/>
    <w:rsid w:val="00F508F7"/>
    <w:rsid w:val="00F523B3"/>
    <w:rsid w:val="00F55EB7"/>
    <w:rsid w:val="00F56BE4"/>
    <w:rsid w:val="00F6143F"/>
    <w:rsid w:val="00F6532A"/>
    <w:rsid w:val="00F67F33"/>
    <w:rsid w:val="00F726E9"/>
    <w:rsid w:val="00F7338F"/>
    <w:rsid w:val="00F74326"/>
    <w:rsid w:val="00F74F2E"/>
    <w:rsid w:val="00F77FA9"/>
    <w:rsid w:val="00F96B08"/>
    <w:rsid w:val="00FA7D83"/>
    <w:rsid w:val="00FC139D"/>
    <w:rsid w:val="00FD07F2"/>
    <w:rsid w:val="00FD24FE"/>
    <w:rsid w:val="00FE04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5057"/>
    <o:shapelayout v:ext="edit">
      <o:idmap v:ext="edit" data="1"/>
    </o:shapelayout>
  </w:shapeDefaults>
  <w:decimalSymbol w:val="."/>
  <w:listSeparator w:val=","/>
  <w14:docId w14:val="23E4D35C"/>
  <w15:docId w15:val="{73C62E03-DD64-480B-9F7F-AC297D085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103A2"/>
    <w:pPr>
      <w:spacing w:before="120" w:line="271" w:lineRule="auto"/>
    </w:pPr>
    <w:rPr>
      <w:rFonts w:ascii="Calibri" w:eastAsia="Times New Roman" w:hAnsi="Calibri" w:cs="Times New Roman"/>
      <w:sz w:val="22"/>
      <w:szCs w:val="22"/>
      <w:lang w:bidi="en-US"/>
    </w:rPr>
  </w:style>
  <w:style w:type="paragraph" w:styleId="Heading1">
    <w:name w:val="heading 1"/>
    <w:next w:val="BodyText"/>
    <w:link w:val="Heading1Char"/>
    <w:uiPriority w:val="1"/>
    <w:qFormat/>
    <w:rsid w:val="002A679D"/>
    <w:pPr>
      <w:keepNext/>
      <w:keepLines/>
      <w:tabs>
        <w:tab w:val="left" w:pos="3345"/>
      </w:tabs>
      <w:spacing w:before="240" w:after="120" w:line="271" w:lineRule="auto"/>
      <w:outlineLvl w:val="0"/>
    </w:pPr>
    <w:rPr>
      <w:rFonts w:ascii="Calibri" w:eastAsia="Times New Roman" w:hAnsi="Calibri" w:cs="Times New Roman"/>
      <w:b/>
      <w:color w:val="003865"/>
      <w:sz w:val="32"/>
      <w:szCs w:val="40"/>
      <w:lang w:bidi="en-US"/>
    </w:rPr>
  </w:style>
  <w:style w:type="paragraph" w:styleId="Heading2">
    <w:name w:val="heading 2"/>
    <w:next w:val="BodyText"/>
    <w:link w:val="Heading2Char"/>
    <w:uiPriority w:val="1"/>
    <w:qFormat/>
    <w:rsid w:val="00D103A2"/>
    <w:pPr>
      <w:keepNext/>
      <w:keepLines/>
      <w:pBdr>
        <w:bottom w:val="single" w:sz="4" w:space="1" w:color="auto"/>
      </w:pBdr>
      <w:tabs>
        <w:tab w:val="left" w:pos="2400"/>
      </w:tabs>
      <w:spacing w:before="240" w:after="240" w:line="271" w:lineRule="auto"/>
      <w:outlineLvl w:val="1"/>
    </w:pPr>
    <w:rPr>
      <w:rFonts w:eastAsiaTheme="majorEastAsia" w:cstheme="majorBidi"/>
      <w:b/>
      <w:bCs/>
      <w:color w:val="003865"/>
      <w:sz w:val="32"/>
      <w:szCs w:val="32"/>
      <w:lang w:bidi="en-US"/>
    </w:rPr>
  </w:style>
  <w:style w:type="paragraph" w:styleId="Heading3">
    <w:name w:val="heading 3"/>
    <w:basedOn w:val="Normal"/>
    <w:next w:val="Normal"/>
    <w:link w:val="Heading3Char"/>
    <w:uiPriority w:val="9"/>
    <w:unhideWhenUsed/>
    <w:qFormat/>
    <w:rsid w:val="002F37D8"/>
    <w:pPr>
      <w:keepNext/>
      <w:keepLines/>
      <w:spacing w:before="40"/>
      <w:outlineLvl w:val="2"/>
    </w:pPr>
    <w:rPr>
      <w:rFonts w:asciiTheme="majorHAnsi" w:eastAsiaTheme="majorEastAsia" w:hAnsiTheme="majorHAnsi" w:cstheme="majorBidi"/>
      <w:b/>
      <w:color w:val="243F60" w:themeColor="accent1" w:themeShade="7F"/>
      <w:sz w:val="24"/>
      <w:szCs w:val="24"/>
    </w:rPr>
  </w:style>
  <w:style w:type="paragraph" w:styleId="Heading4">
    <w:name w:val="heading 4"/>
    <w:basedOn w:val="Normal"/>
    <w:next w:val="Normal"/>
    <w:link w:val="Heading4Char"/>
    <w:uiPriority w:val="9"/>
    <w:unhideWhenUsed/>
    <w:qFormat/>
    <w:rsid w:val="006B39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A679D"/>
    <w:rPr>
      <w:rFonts w:ascii="Calibri" w:eastAsia="Times New Roman" w:hAnsi="Calibri" w:cs="Times New Roman"/>
      <w:b/>
      <w:color w:val="003865"/>
      <w:sz w:val="32"/>
      <w:szCs w:val="40"/>
      <w:lang w:bidi="en-US"/>
    </w:rPr>
  </w:style>
  <w:style w:type="character" w:customStyle="1" w:styleId="Heading2Char">
    <w:name w:val="Heading 2 Char"/>
    <w:basedOn w:val="DefaultParagraphFont"/>
    <w:link w:val="Heading2"/>
    <w:uiPriority w:val="1"/>
    <w:rsid w:val="00D103A2"/>
    <w:rPr>
      <w:rFonts w:eastAsiaTheme="majorEastAsia" w:cstheme="majorBidi"/>
      <w:b/>
      <w:bCs/>
      <w:color w:val="003865"/>
      <w:sz w:val="32"/>
      <w:szCs w:val="32"/>
      <w:lang w:bidi="en-US"/>
    </w:rPr>
  </w:style>
  <w:style w:type="paragraph" w:styleId="BodyText">
    <w:name w:val="Body Text"/>
    <w:link w:val="BodyTextChar"/>
    <w:qFormat/>
    <w:rsid w:val="002A679D"/>
    <w:pPr>
      <w:spacing w:before="200" w:after="200" w:line="271" w:lineRule="auto"/>
    </w:pPr>
    <w:rPr>
      <w:rFonts w:ascii="Calibri" w:eastAsia="Times New Roman" w:hAnsi="Calibri" w:cs="Times New Roman"/>
      <w:sz w:val="22"/>
      <w:szCs w:val="22"/>
      <w:lang w:bidi="en-US"/>
    </w:rPr>
  </w:style>
  <w:style w:type="character" w:customStyle="1" w:styleId="BodyTextChar">
    <w:name w:val="Body Text Char"/>
    <w:basedOn w:val="DefaultParagraphFont"/>
    <w:link w:val="BodyText"/>
    <w:rsid w:val="002A679D"/>
    <w:rPr>
      <w:rFonts w:ascii="Calibri" w:eastAsia="Times New Roman" w:hAnsi="Calibri" w:cs="Times New Roman"/>
      <w:sz w:val="22"/>
      <w:szCs w:val="22"/>
      <w:lang w:bidi="en-US"/>
    </w:rPr>
  </w:style>
  <w:style w:type="paragraph" w:styleId="Footer">
    <w:name w:val="footer"/>
    <w:basedOn w:val="Normal"/>
    <w:link w:val="FooterChar"/>
    <w:uiPriority w:val="99"/>
    <w:qFormat/>
    <w:rsid w:val="00D103A2"/>
    <w:pPr>
      <w:tabs>
        <w:tab w:val="center" w:pos="4320"/>
        <w:tab w:val="right" w:pos="8640"/>
      </w:tabs>
      <w:spacing w:before="0" w:line="336" w:lineRule="auto"/>
      <w:jc w:val="right"/>
    </w:pPr>
  </w:style>
  <w:style w:type="character" w:customStyle="1" w:styleId="FooterChar">
    <w:name w:val="Footer Char"/>
    <w:basedOn w:val="DefaultParagraphFont"/>
    <w:link w:val="Footer"/>
    <w:uiPriority w:val="99"/>
    <w:rsid w:val="00D103A2"/>
    <w:rPr>
      <w:rFonts w:ascii="Calibri" w:eastAsia="Times New Roman" w:hAnsi="Calibri" w:cs="Times New Roman"/>
      <w:sz w:val="22"/>
      <w:szCs w:val="22"/>
      <w:lang w:bidi="en-US"/>
    </w:rPr>
  </w:style>
  <w:style w:type="paragraph" w:styleId="List">
    <w:name w:val="List"/>
    <w:basedOn w:val="Normal"/>
    <w:qFormat/>
    <w:rsid w:val="00D103A2"/>
    <w:pPr>
      <w:numPr>
        <w:numId w:val="1"/>
      </w:numPr>
      <w:spacing w:line="300" w:lineRule="auto"/>
      <w:contextualSpacing/>
    </w:pPr>
  </w:style>
  <w:style w:type="paragraph" w:styleId="BalloonText">
    <w:name w:val="Balloon Text"/>
    <w:basedOn w:val="Normal"/>
    <w:link w:val="BalloonTextChar"/>
    <w:uiPriority w:val="99"/>
    <w:semiHidden/>
    <w:unhideWhenUsed/>
    <w:rsid w:val="00D103A2"/>
    <w:pPr>
      <w:spacing w:before="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03A2"/>
    <w:rPr>
      <w:rFonts w:ascii="Lucida Grande" w:eastAsia="Times New Roman" w:hAnsi="Lucida Grande" w:cs="Lucida Grande"/>
      <w:sz w:val="18"/>
      <w:szCs w:val="18"/>
      <w:lang w:bidi="en-US"/>
    </w:rPr>
  </w:style>
  <w:style w:type="paragraph" w:styleId="Header">
    <w:name w:val="header"/>
    <w:basedOn w:val="Normal"/>
    <w:link w:val="HeaderChar"/>
    <w:uiPriority w:val="99"/>
    <w:unhideWhenUsed/>
    <w:rsid w:val="00DC3FA3"/>
    <w:pPr>
      <w:tabs>
        <w:tab w:val="center" w:pos="4320"/>
        <w:tab w:val="right" w:pos="8640"/>
      </w:tabs>
      <w:spacing w:before="0" w:line="240" w:lineRule="auto"/>
    </w:pPr>
  </w:style>
  <w:style w:type="character" w:customStyle="1" w:styleId="HeaderChar">
    <w:name w:val="Header Char"/>
    <w:basedOn w:val="DefaultParagraphFont"/>
    <w:link w:val="Header"/>
    <w:uiPriority w:val="99"/>
    <w:rsid w:val="00DC3FA3"/>
    <w:rPr>
      <w:rFonts w:ascii="Calibri" w:eastAsia="Times New Roman" w:hAnsi="Calibri" w:cs="Times New Roman"/>
      <w:sz w:val="22"/>
      <w:szCs w:val="22"/>
      <w:lang w:bidi="en-US"/>
    </w:rPr>
  </w:style>
  <w:style w:type="character" w:customStyle="1" w:styleId="Heading3Char">
    <w:name w:val="Heading 3 Char"/>
    <w:basedOn w:val="DefaultParagraphFont"/>
    <w:link w:val="Heading3"/>
    <w:uiPriority w:val="9"/>
    <w:rsid w:val="002F37D8"/>
    <w:rPr>
      <w:rFonts w:asciiTheme="majorHAnsi" w:eastAsiaTheme="majorEastAsia" w:hAnsiTheme="majorHAnsi" w:cstheme="majorBidi"/>
      <w:b/>
      <w:color w:val="243F60" w:themeColor="accent1" w:themeShade="7F"/>
      <w:lang w:bidi="en-US"/>
    </w:rPr>
  </w:style>
  <w:style w:type="paragraph" w:styleId="ListParagraph">
    <w:name w:val="List Paragraph"/>
    <w:basedOn w:val="Normal"/>
    <w:qFormat/>
    <w:rsid w:val="005F655F"/>
    <w:pPr>
      <w:spacing w:before="0" w:line="240" w:lineRule="auto"/>
      <w:ind w:left="720"/>
      <w:contextualSpacing/>
    </w:pPr>
    <w:rPr>
      <w:rFonts w:ascii="Arial" w:hAnsi="Arial"/>
      <w:sz w:val="24"/>
      <w:szCs w:val="24"/>
      <w:lang w:bidi="ar-SA"/>
    </w:rPr>
  </w:style>
  <w:style w:type="table" w:styleId="TableGrid">
    <w:name w:val="Table Grid"/>
    <w:basedOn w:val="TableNormal"/>
    <w:uiPriority w:val="59"/>
    <w:rsid w:val="005F655F"/>
    <w:rPr>
      <w:rFonts w:ascii="Times New Roman"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05478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CommentReference">
    <w:name w:val="annotation reference"/>
    <w:basedOn w:val="DefaultParagraphFont"/>
    <w:uiPriority w:val="99"/>
    <w:semiHidden/>
    <w:unhideWhenUsed/>
    <w:rsid w:val="00ED3D83"/>
    <w:rPr>
      <w:sz w:val="16"/>
      <w:szCs w:val="16"/>
    </w:rPr>
  </w:style>
  <w:style w:type="paragraph" w:styleId="CommentText">
    <w:name w:val="annotation text"/>
    <w:basedOn w:val="Normal"/>
    <w:link w:val="CommentTextChar"/>
    <w:uiPriority w:val="99"/>
    <w:semiHidden/>
    <w:unhideWhenUsed/>
    <w:rsid w:val="00ED3D83"/>
    <w:pPr>
      <w:spacing w:line="240" w:lineRule="auto"/>
    </w:pPr>
    <w:rPr>
      <w:sz w:val="20"/>
      <w:szCs w:val="20"/>
    </w:rPr>
  </w:style>
  <w:style w:type="character" w:customStyle="1" w:styleId="CommentTextChar">
    <w:name w:val="Comment Text Char"/>
    <w:basedOn w:val="DefaultParagraphFont"/>
    <w:link w:val="CommentText"/>
    <w:uiPriority w:val="99"/>
    <w:semiHidden/>
    <w:rsid w:val="00ED3D83"/>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ED3D83"/>
    <w:rPr>
      <w:b/>
      <w:bCs/>
    </w:rPr>
  </w:style>
  <w:style w:type="character" w:customStyle="1" w:styleId="CommentSubjectChar">
    <w:name w:val="Comment Subject Char"/>
    <w:basedOn w:val="CommentTextChar"/>
    <w:link w:val="CommentSubject"/>
    <w:uiPriority w:val="99"/>
    <w:semiHidden/>
    <w:rsid w:val="00ED3D83"/>
    <w:rPr>
      <w:rFonts w:ascii="Calibri" w:eastAsia="Times New Roman" w:hAnsi="Calibri" w:cs="Times New Roman"/>
      <w:b/>
      <w:bCs/>
      <w:sz w:val="20"/>
      <w:szCs w:val="20"/>
      <w:lang w:bidi="en-US"/>
    </w:rPr>
  </w:style>
  <w:style w:type="paragraph" w:styleId="Revision">
    <w:name w:val="Revision"/>
    <w:hidden/>
    <w:uiPriority w:val="99"/>
    <w:semiHidden/>
    <w:rsid w:val="004B27EC"/>
    <w:rPr>
      <w:rFonts w:ascii="Calibri" w:eastAsia="Times New Roman" w:hAnsi="Calibri" w:cs="Times New Roman"/>
      <w:sz w:val="22"/>
      <w:szCs w:val="22"/>
      <w:lang w:bidi="en-US"/>
    </w:rPr>
  </w:style>
  <w:style w:type="paragraph" w:styleId="NoSpacing">
    <w:name w:val="No Spacing"/>
    <w:uiPriority w:val="1"/>
    <w:qFormat/>
    <w:rsid w:val="00705FF2"/>
    <w:rPr>
      <w:rFonts w:ascii="Calibri" w:eastAsia="Times New Roman" w:hAnsi="Calibri" w:cs="Times New Roman"/>
      <w:sz w:val="22"/>
      <w:szCs w:val="22"/>
      <w:lang w:bidi="en-US"/>
    </w:rPr>
  </w:style>
  <w:style w:type="paragraph" w:customStyle="1" w:styleId="Default">
    <w:name w:val="Default"/>
    <w:rsid w:val="00A02723"/>
    <w:pPr>
      <w:autoSpaceDE w:val="0"/>
      <w:autoSpaceDN w:val="0"/>
      <w:adjustRightInd w:val="0"/>
    </w:pPr>
    <w:rPr>
      <w:rFonts w:ascii="Calibri" w:hAnsi="Calibri" w:cs="Calibri"/>
      <w:color w:val="000000"/>
    </w:rPr>
  </w:style>
  <w:style w:type="character" w:styleId="FootnoteReference">
    <w:name w:val="footnote reference"/>
    <w:basedOn w:val="DefaultParagraphFont"/>
    <w:semiHidden/>
    <w:rsid w:val="006B3994"/>
    <w:rPr>
      <w:vertAlign w:val="superscript"/>
    </w:rPr>
  </w:style>
  <w:style w:type="paragraph" w:styleId="FootnoteText">
    <w:name w:val="footnote text"/>
    <w:basedOn w:val="Normal"/>
    <w:link w:val="FootnoteTextChar"/>
    <w:semiHidden/>
    <w:rsid w:val="006B3994"/>
    <w:pPr>
      <w:spacing w:before="0" w:after="200" w:line="240" w:lineRule="auto"/>
    </w:pPr>
  </w:style>
  <w:style w:type="character" w:customStyle="1" w:styleId="FootnoteTextChar">
    <w:name w:val="Footnote Text Char"/>
    <w:basedOn w:val="DefaultParagraphFont"/>
    <w:link w:val="FootnoteText"/>
    <w:semiHidden/>
    <w:rsid w:val="006B3994"/>
    <w:rPr>
      <w:rFonts w:ascii="Calibri" w:eastAsia="Times New Roman" w:hAnsi="Calibri" w:cs="Times New Roman"/>
      <w:sz w:val="22"/>
      <w:szCs w:val="22"/>
      <w:lang w:bidi="en-US"/>
    </w:rPr>
  </w:style>
  <w:style w:type="character" w:customStyle="1" w:styleId="Heading4Char">
    <w:name w:val="Heading 4 Char"/>
    <w:basedOn w:val="DefaultParagraphFont"/>
    <w:link w:val="Heading4"/>
    <w:uiPriority w:val="9"/>
    <w:rsid w:val="006B3994"/>
    <w:rPr>
      <w:rFonts w:asciiTheme="majorHAnsi" w:eastAsiaTheme="majorEastAsia" w:hAnsiTheme="majorHAnsi" w:cstheme="majorBidi"/>
      <w:i/>
      <w:iCs/>
      <w:color w:val="365F91" w:themeColor="accent1" w:themeShade="BF"/>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98225">
      <w:bodyDiv w:val="1"/>
      <w:marLeft w:val="0"/>
      <w:marRight w:val="0"/>
      <w:marTop w:val="0"/>
      <w:marBottom w:val="0"/>
      <w:divBdr>
        <w:top w:val="none" w:sz="0" w:space="0" w:color="auto"/>
        <w:left w:val="none" w:sz="0" w:space="0" w:color="auto"/>
        <w:bottom w:val="none" w:sz="0" w:space="0" w:color="auto"/>
        <w:right w:val="none" w:sz="0" w:space="0" w:color="auto"/>
      </w:divBdr>
    </w:div>
    <w:div w:id="304433698">
      <w:bodyDiv w:val="1"/>
      <w:marLeft w:val="0"/>
      <w:marRight w:val="0"/>
      <w:marTop w:val="0"/>
      <w:marBottom w:val="0"/>
      <w:divBdr>
        <w:top w:val="none" w:sz="0" w:space="0" w:color="auto"/>
        <w:left w:val="none" w:sz="0" w:space="0" w:color="auto"/>
        <w:bottom w:val="none" w:sz="0" w:space="0" w:color="auto"/>
        <w:right w:val="none" w:sz="0" w:space="0" w:color="auto"/>
      </w:divBdr>
    </w:div>
    <w:div w:id="401294887">
      <w:bodyDiv w:val="1"/>
      <w:marLeft w:val="0"/>
      <w:marRight w:val="0"/>
      <w:marTop w:val="0"/>
      <w:marBottom w:val="0"/>
      <w:divBdr>
        <w:top w:val="none" w:sz="0" w:space="0" w:color="auto"/>
        <w:left w:val="none" w:sz="0" w:space="0" w:color="auto"/>
        <w:bottom w:val="none" w:sz="0" w:space="0" w:color="auto"/>
        <w:right w:val="none" w:sz="0" w:space="0" w:color="auto"/>
      </w:divBdr>
    </w:div>
    <w:div w:id="518586897">
      <w:bodyDiv w:val="1"/>
      <w:marLeft w:val="0"/>
      <w:marRight w:val="0"/>
      <w:marTop w:val="0"/>
      <w:marBottom w:val="0"/>
      <w:divBdr>
        <w:top w:val="none" w:sz="0" w:space="0" w:color="auto"/>
        <w:left w:val="none" w:sz="0" w:space="0" w:color="auto"/>
        <w:bottom w:val="none" w:sz="0" w:space="0" w:color="auto"/>
        <w:right w:val="none" w:sz="0" w:space="0" w:color="auto"/>
      </w:divBdr>
    </w:div>
    <w:div w:id="1141312581">
      <w:bodyDiv w:val="1"/>
      <w:marLeft w:val="0"/>
      <w:marRight w:val="0"/>
      <w:marTop w:val="0"/>
      <w:marBottom w:val="0"/>
      <w:divBdr>
        <w:top w:val="none" w:sz="0" w:space="0" w:color="auto"/>
        <w:left w:val="none" w:sz="0" w:space="0" w:color="auto"/>
        <w:bottom w:val="none" w:sz="0" w:space="0" w:color="auto"/>
        <w:right w:val="none" w:sz="0" w:space="0" w:color="auto"/>
      </w:divBdr>
    </w:div>
    <w:div w:id="1210652728">
      <w:bodyDiv w:val="1"/>
      <w:marLeft w:val="0"/>
      <w:marRight w:val="0"/>
      <w:marTop w:val="0"/>
      <w:marBottom w:val="0"/>
      <w:divBdr>
        <w:top w:val="none" w:sz="0" w:space="0" w:color="auto"/>
        <w:left w:val="none" w:sz="0" w:space="0" w:color="auto"/>
        <w:bottom w:val="none" w:sz="0" w:space="0" w:color="auto"/>
        <w:right w:val="none" w:sz="0" w:space="0" w:color="auto"/>
      </w:divBdr>
    </w:div>
    <w:div w:id="1267346559">
      <w:bodyDiv w:val="1"/>
      <w:marLeft w:val="0"/>
      <w:marRight w:val="0"/>
      <w:marTop w:val="0"/>
      <w:marBottom w:val="0"/>
      <w:divBdr>
        <w:top w:val="none" w:sz="0" w:space="0" w:color="auto"/>
        <w:left w:val="none" w:sz="0" w:space="0" w:color="auto"/>
        <w:bottom w:val="none" w:sz="0" w:space="0" w:color="auto"/>
        <w:right w:val="none" w:sz="0" w:space="0" w:color="auto"/>
      </w:divBdr>
    </w:div>
    <w:div w:id="1316490425">
      <w:bodyDiv w:val="1"/>
      <w:marLeft w:val="0"/>
      <w:marRight w:val="0"/>
      <w:marTop w:val="0"/>
      <w:marBottom w:val="0"/>
      <w:divBdr>
        <w:top w:val="none" w:sz="0" w:space="0" w:color="auto"/>
        <w:left w:val="none" w:sz="0" w:space="0" w:color="auto"/>
        <w:bottom w:val="none" w:sz="0" w:space="0" w:color="auto"/>
        <w:right w:val="none" w:sz="0" w:space="0" w:color="auto"/>
      </w:divBdr>
    </w:div>
    <w:div w:id="1622834285">
      <w:bodyDiv w:val="1"/>
      <w:marLeft w:val="0"/>
      <w:marRight w:val="0"/>
      <w:marTop w:val="0"/>
      <w:marBottom w:val="0"/>
      <w:divBdr>
        <w:top w:val="none" w:sz="0" w:space="0" w:color="auto"/>
        <w:left w:val="none" w:sz="0" w:space="0" w:color="auto"/>
        <w:bottom w:val="none" w:sz="0" w:space="0" w:color="auto"/>
        <w:right w:val="none" w:sz="0" w:space="0" w:color="auto"/>
      </w:divBdr>
    </w:div>
    <w:div w:id="1628852662">
      <w:bodyDiv w:val="1"/>
      <w:marLeft w:val="0"/>
      <w:marRight w:val="0"/>
      <w:marTop w:val="0"/>
      <w:marBottom w:val="0"/>
      <w:divBdr>
        <w:top w:val="none" w:sz="0" w:space="0" w:color="auto"/>
        <w:left w:val="none" w:sz="0" w:space="0" w:color="auto"/>
        <w:bottom w:val="none" w:sz="0" w:space="0" w:color="auto"/>
        <w:right w:val="none" w:sz="0" w:space="0" w:color="auto"/>
      </w:divBdr>
    </w:div>
    <w:div w:id="1646542883">
      <w:bodyDiv w:val="1"/>
      <w:marLeft w:val="0"/>
      <w:marRight w:val="0"/>
      <w:marTop w:val="0"/>
      <w:marBottom w:val="0"/>
      <w:divBdr>
        <w:top w:val="none" w:sz="0" w:space="0" w:color="auto"/>
        <w:left w:val="none" w:sz="0" w:space="0" w:color="auto"/>
        <w:bottom w:val="none" w:sz="0" w:space="0" w:color="auto"/>
        <w:right w:val="none" w:sz="0" w:space="0" w:color="auto"/>
      </w:divBdr>
    </w:div>
    <w:div w:id="1739596315">
      <w:bodyDiv w:val="1"/>
      <w:marLeft w:val="0"/>
      <w:marRight w:val="0"/>
      <w:marTop w:val="0"/>
      <w:marBottom w:val="0"/>
      <w:divBdr>
        <w:top w:val="none" w:sz="0" w:space="0" w:color="auto"/>
        <w:left w:val="none" w:sz="0" w:space="0" w:color="auto"/>
        <w:bottom w:val="none" w:sz="0" w:space="0" w:color="auto"/>
        <w:right w:val="none" w:sz="0" w:space="0" w:color="auto"/>
      </w:divBdr>
    </w:div>
    <w:div w:id="19384374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6A051-8FC3-435B-8EDE-5149D9F2B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5</Pages>
  <Words>1563</Words>
  <Characters>8769</Characters>
  <Application>Microsoft Office Word</Application>
  <DocSecurity>0</DocSecurity>
  <Lines>159</Lines>
  <Paragraphs>109</Paragraphs>
  <ScaleCrop>false</ScaleCrop>
  <HeadingPairs>
    <vt:vector size="2" baseType="variant">
      <vt:variant>
        <vt:lpstr>Title</vt:lpstr>
      </vt:variant>
      <vt:variant>
        <vt:i4>1</vt:i4>
      </vt:variant>
    </vt:vector>
  </HeadingPairs>
  <TitlesOfParts>
    <vt:vector size="1" baseType="lpstr">
      <vt:lpstr>Governor's Council on Minnesota's Coastal Program Meeting Minutes</vt:lpstr>
    </vt:vector>
  </TitlesOfParts>
  <Manager>type your manager's name here;Amber.Westerbur@state.mn.us</Manager>
  <Company>Minnesota Department of Natural Resources</Company>
  <LinksUpToDate>false</LinksUpToDate>
  <CharactersWithSpaces>10223</CharactersWithSpaces>
  <SharedDoc>false</SharedDoc>
  <HyperlinkBase>http://www.dnr.state.mn.us/waters/lakesuperior/index.html</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Governor's Council on Minnesota's Coastal Program Meeting Minutes</dc:title>
  <dc:subject>Grants, Governor's Council</dc:subject>
  <dc:creator>type the document creator here (for example: an individual name or division name);marcia.nieman@state.mn.us</dc:creator>
  <cp:keywords>MLSCP, Coastal Council, Grants, Lake Superior, Minnesota's Lake Superior Coastal Program, Minnesota, CZM, CZMA, Governor’s Council, Governor’s Council on Minnesota’s Lake Superior Coastal Program</cp:keywords>
  <dc:description>The Governor’s Council on Minnesota’s Lake Superior Coastal Program is funded through a grant to the Minnesota Department of Natural Resources (DNR) from the National Oceanic and Atmospheric Administration (NOAA).  In 1999, Governor Jesse Ventura created the Governor’s Council on Minnesota’s Lake Superior Coastal Program through Executive Order 99-12.  The Minnesota DNR through Minnesota’s Lake Superior Coastal Program provides staff support.</dc:description>
  <cp:lastModifiedBy>Westerbur, Amber (DNR)</cp:lastModifiedBy>
  <cp:revision>12</cp:revision>
  <dcterms:created xsi:type="dcterms:W3CDTF">2022-04-01T15:14:00Z</dcterms:created>
  <dcterms:modified xsi:type="dcterms:W3CDTF">2022-04-01T19:16:00Z</dcterms:modified>
  <cp:category/>
  <cp:contentStatus/>
</cp:coreProperties>
</file>