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6BA" w14:textId="77777777" w:rsidR="008F7264" w:rsidRPr="008F7264" w:rsidRDefault="008F7264" w:rsidP="008F7264">
      <w:r w:rsidRPr="008F7264">
        <w:t xml:space="preserve">Net River bridge before: The old Net River Forest Road bridge in Nemadji State Forest prior to construction. </w:t>
      </w:r>
    </w:p>
    <w:p w14:paraId="3423F370" w14:textId="77777777" w:rsidR="008F7264" w:rsidRPr="008F7264" w:rsidRDefault="008F7264" w:rsidP="008F7264">
      <w:r w:rsidRPr="008F7264">
        <w:t>Net river bridge during 1: Construction takes place on the Net River Forest Road bridge.  </w:t>
      </w:r>
    </w:p>
    <w:p w14:paraId="623EEFAB" w14:textId="77777777" w:rsidR="008F7264" w:rsidRPr="008F7264" w:rsidRDefault="008F7264" w:rsidP="008F7264">
      <w:r w:rsidRPr="008F7264">
        <w:t xml:space="preserve">Net river bridge during 2: Crews place sections of the new Net River Forest Road bridge. </w:t>
      </w:r>
    </w:p>
    <w:p w14:paraId="237D671D" w14:textId="580BD22C" w:rsidR="008F7264" w:rsidRPr="008F7264" w:rsidRDefault="008F7264" w:rsidP="008F7264">
      <w:r w:rsidRPr="008F7264">
        <w:t xml:space="preserve">Net river bridge </w:t>
      </w:r>
      <w:r>
        <w:t>new</w:t>
      </w:r>
      <w:r w:rsidRPr="008F7264">
        <w:t xml:space="preserve">: The improved Net River Forest Road bridge makes it easier and safer to access recreational opportunities in Nemadji State Forest. The project </w:t>
      </w:r>
      <w:proofErr w:type="gramStart"/>
      <w:r w:rsidRPr="008F7264">
        <w:t>was paid</w:t>
      </w:r>
      <w:proofErr w:type="gramEnd"/>
      <w:r w:rsidRPr="008F7264">
        <w:t xml:space="preserve"> for with Get Out MORE funding. </w:t>
      </w:r>
    </w:p>
    <w:p w14:paraId="2AD5C998" w14:textId="77777777" w:rsidR="008F7264" w:rsidRDefault="008F7264"/>
    <w:sectPr w:rsidR="008F7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64"/>
    <w:rsid w:val="002E549F"/>
    <w:rsid w:val="008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294D"/>
  <w15:chartTrackingRefBased/>
  <w15:docId w15:val="{0F534DA1-4CE5-4FAC-B517-37F27C6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2026-02-19T16:18:00Z</dcterms:created>
  <dcterms:modified xsi:type="dcterms:W3CDTF">2026-02-19T16:18:00Z</dcterms:modified>
</cp:coreProperties>
</file>