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8046" w14:textId="4ACE6BA8" w:rsidR="00D324F9" w:rsidRPr="00D324F9" w:rsidRDefault="00D324F9" w:rsidP="00D324F9">
      <w:pPr>
        <w:keepNext/>
        <w:keepLines/>
        <w:spacing w:before="240" w:after="0" w:line="259" w:lineRule="auto"/>
        <w:outlineLvl w:val="0"/>
        <w:rPr>
          <w:rFonts w:ascii="Calibri Light" w:hAnsi="Calibri Light"/>
          <w:color w:val="2E74B5"/>
          <w:sz w:val="32"/>
          <w:szCs w:val="32"/>
          <w:lang w:bidi="ar-SA"/>
        </w:rPr>
      </w:pPr>
      <w:r>
        <w:rPr>
          <w:rFonts w:ascii="Calibri Light" w:hAnsi="Calibri Light"/>
          <w:color w:val="2E74B5"/>
          <w:sz w:val="32"/>
          <w:szCs w:val="32"/>
          <w:lang w:bidi="ar-SA"/>
        </w:rPr>
        <w:t xml:space="preserve">Canisteo permanent water outlet construction </w:t>
      </w:r>
    </w:p>
    <w:p w14:paraId="1926AE23" w14:textId="59755F9E" w:rsidR="00D324F9" w:rsidRPr="00D324F9" w:rsidRDefault="00D324F9" w:rsidP="00D324F9">
      <w:pPr>
        <w:keepNext/>
        <w:keepLines/>
        <w:spacing w:before="40" w:after="0" w:line="259" w:lineRule="auto"/>
        <w:outlineLvl w:val="1"/>
        <w:rPr>
          <w:rFonts w:ascii="Calibri Light" w:hAnsi="Calibri Light"/>
          <w:color w:val="2E74B5"/>
          <w:sz w:val="26"/>
          <w:szCs w:val="26"/>
          <w:lang w:bidi="ar-SA"/>
        </w:rPr>
      </w:pPr>
      <w:bookmarkStart w:id="0" w:name="_Hlk161057716"/>
      <w:r w:rsidRPr="00D324F9">
        <w:rPr>
          <w:rFonts w:ascii="Calibri Light" w:hAnsi="Calibri Light"/>
          <w:color w:val="2E74B5"/>
          <w:sz w:val="26"/>
          <w:szCs w:val="26"/>
          <w:lang w:bidi="ar-SA"/>
        </w:rPr>
        <w:t xml:space="preserve">Video and </w:t>
      </w:r>
      <w:r w:rsidR="00E75B2E">
        <w:rPr>
          <w:rFonts w:ascii="Calibri Light" w:hAnsi="Calibri Light"/>
          <w:color w:val="2E74B5"/>
          <w:sz w:val="26"/>
          <w:szCs w:val="26"/>
          <w:lang w:bidi="ar-SA"/>
        </w:rPr>
        <w:t>soundbite</w:t>
      </w:r>
      <w:r w:rsidRPr="00D324F9">
        <w:rPr>
          <w:rFonts w:ascii="Calibri Light" w:hAnsi="Calibri Light"/>
          <w:color w:val="2E74B5"/>
          <w:sz w:val="26"/>
          <w:szCs w:val="26"/>
          <w:lang w:bidi="ar-SA"/>
        </w:rPr>
        <w:t xml:space="preserve"> storyboard</w:t>
      </w:r>
    </w:p>
    <w:bookmarkEnd w:id="0"/>
    <w:p w14:paraId="7BF32ABC" w14:textId="77777777" w:rsidR="00D324F9" w:rsidRPr="00D324F9" w:rsidRDefault="00D324F9" w:rsidP="00D324F9">
      <w:pPr>
        <w:keepNext/>
        <w:keepLines/>
        <w:spacing w:before="40" w:after="0" w:line="259" w:lineRule="auto"/>
        <w:outlineLvl w:val="2"/>
        <w:rPr>
          <w:rFonts w:ascii="Calibri Light" w:hAnsi="Calibri Light"/>
          <w:color w:val="1F4D78"/>
          <w:sz w:val="24"/>
          <w:szCs w:val="24"/>
          <w:lang w:bidi="ar-SA"/>
        </w:rPr>
      </w:pPr>
      <w:r w:rsidRPr="00D324F9">
        <w:rPr>
          <w:rFonts w:ascii="Calibri Light" w:hAnsi="Calibri Light"/>
          <w:color w:val="1F4D78"/>
          <w:sz w:val="24"/>
          <w:szCs w:val="24"/>
          <w:lang w:bidi="ar-SA"/>
        </w:rPr>
        <w:t>Summary</w:t>
      </w:r>
    </w:p>
    <w:p w14:paraId="75F17A34" w14:textId="4DE36E06" w:rsidR="00FB2641" w:rsidRPr="00207110" w:rsidRDefault="00FB2641" w:rsidP="00D324F9">
      <w:pPr>
        <w:spacing w:before="0" w:after="160" w:line="259" w:lineRule="auto"/>
        <w:rPr>
          <w:rFonts w:eastAsia="Calibri"/>
          <w:sz w:val="24"/>
          <w:szCs w:val="24"/>
          <w:lang w:bidi="ar-SA"/>
        </w:rPr>
      </w:pPr>
      <w:r w:rsidRPr="00207110">
        <w:rPr>
          <w:rFonts w:eastAsia="Calibri"/>
          <w:sz w:val="24"/>
          <w:szCs w:val="24"/>
          <w:lang w:bidi="ar-SA"/>
        </w:rPr>
        <w:t>The DNR is currently working with contractors to design, build, and implement a permanent water outlet structure to manage the Canisteo's water level</w:t>
      </w:r>
      <w:r w:rsidR="002B6F0B">
        <w:rPr>
          <w:rFonts w:eastAsia="Calibri"/>
          <w:sz w:val="24"/>
          <w:szCs w:val="24"/>
          <w:lang w:bidi="ar-SA"/>
        </w:rPr>
        <w:t>s</w:t>
      </w:r>
      <w:r w:rsidRPr="00207110">
        <w:rPr>
          <w:rFonts w:eastAsia="Calibri"/>
          <w:sz w:val="24"/>
          <w:szCs w:val="24"/>
          <w:lang w:bidi="ar-SA"/>
        </w:rPr>
        <w:t xml:space="preserve">. Construction on the permanent water outlet structure is expected to begin on </w:t>
      </w:r>
      <w:r w:rsidRPr="00644F83">
        <w:rPr>
          <w:rFonts w:eastAsia="Calibri"/>
          <w:sz w:val="24"/>
          <w:szCs w:val="24"/>
          <w:highlight w:val="yellow"/>
          <w:lang w:bidi="ar-SA"/>
        </w:rPr>
        <w:t>(DATE).</w:t>
      </w:r>
      <w:r w:rsidRPr="00207110">
        <w:rPr>
          <w:rFonts w:eastAsia="Calibri"/>
          <w:sz w:val="24"/>
          <w:szCs w:val="24"/>
          <w:lang w:bidi="ar-SA"/>
        </w:rPr>
        <w:t xml:space="preserve"> Once completed, the permanent water outlet structure will flow into the Prairie River and provide year-round water level management, eliminating the need for seasonal pumping. </w:t>
      </w:r>
    </w:p>
    <w:p w14:paraId="0390F8A3" w14:textId="77777777" w:rsidR="00207110" w:rsidRDefault="00D324F9" w:rsidP="00D324F9">
      <w:pPr>
        <w:spacing w:before="0" w:after="160" w:line="259" w:lineRule="auto"/>
        <w:rPr>
          <w:rFonts w:eastAsia="Calibri"/>
          <w:sz w:val="24"/>
          <w:szCs w:val="24"/>
          <w:lang w:bidi="ar-SA"/>
        </w:rPr>
      </w:pPr>
      <w:r w:rsidRPr="00207110">
        <w:rPr>
          <w:rFonts w:eastAsia="Calibri"/>
          <w:b/>
          <w:bCs/>
          <w:sz w:val="24"/>
          <w:szCs w:val="24"/>
          <w:lang w:bidi="ar-SA"/>
        </w:rPr>
        <w:t>Video purpose:</w:t>
      </w:r>
      <w:r w:rsidRPr="00207110">
        <w:rPr>
          <w:rFonts w:eastAsia="Calibri"/>
          <w:sz w:val="24"/>
          <w:szCs w:val="24"/>
          <w:lang w:bidi="ar-SA"/>
        </w:rPr>
        <w:t xml:space="preserve"> </w:t>
      </w:r>
      <w:bookmarkStart w:id="1" w:name="_Hlk161053541"/>
    </w:p>
    <w:p w14:paraId="7EDDEC1B" w14:textId="2F6E1CAB" w:rsidR="00D324F9" w:rsidRPr="00207110" w:rsidRDefault="00D324F9" w:rsidP="00D324F9">
      <w:pPr>
        <w:spacing w:before="0" w:after="160" w:line="259" w:lineRule="auto"/>
        <w:rPr>
          <w:rFonts w:eastAsia="Calibri"/>
          <w:sz w:val="24"/>
          <w:szCs w:val="24"/>
          <w:lang w:bidi="ar-SA"/>
        </w:rPr>
      </w:pPr>
      <w:r w:rsidRPr="00207110">
        <w:rPr>
          <w:rFonts w:eastAsia="Calibri"/>
          <w:sz w:val="24"/>
          <w:szCs w:val="24"/>
          <w:lang w:bidi="ar-SA"/>
        </w:rPr>
        <w:t xml:space="preserve">The DNR has planned a comprehensive communication </w:t>
      </w:r>
      <w:r w:rsidR="00644F83">
        <w:rPr>
          <w:rFonts w:eastAsia="Calibri"/>
          <w:sz w:val="24"/>
          <w:szCs w:val="24"/>
          <w:lang w:bidi="ar-SA"/>
        </w:rPr>
        <w:t xml:space="preserve">strategy </w:t>
      </w:r>
      <w:r w:rsidRPr="00207110">
        <w:rPr>
          <w:rFonts w:eastAsia="Calibri"/>
          <w:sz w:val="24"/>
          <w:szCs w:val="24"/>
          <w:lang w:bidi="ar-SA"/>
        </w:rPr>
        <w:t xml:space="preserve">that includes photos and videos </w:t>
      </w:r>
      <w:r w:rsidR="00E84B29">
        <w:rPr>
          <w:rFonts w:eastAsia="Calibri"/>
          <w:sz w:val="24"/>
          <w:szCs w:val="24"/>
          <w:lang w:bidi="ar-SA"/>
        </w:rPr>
        <w:t xml:space="preserve">capturing </w:t>
      </w:r>
      <w:r w:rsidRPr="00207110">
        <w:rPr>
          <w:rFonts w:eastAsia="Calibri"/>
          <w:sz w:val="24"/>
          <w:szCs w:val="24"/>
          <w:lang w:bidi="ar-SA"/>
        </w:rPr>
        <w:t>the</w:t>
      </w:r>
      <w:r w:rsidR="00E84B29">
        <w:rPr>
          <w:rFonts w:eastAsia="Calibri"/>
          <w:sz w:val="24"/>
          <w:szCs w:val="24"/>
          <w:lang w:bidi="ar-SA"/>
        </w:rPr>
        <w:t xml:space="preserve"> </w:t>
      </w:r>
      <w:r w:rsidR="002618B2">
        <w:rPr>
          <w:rFonts w:eastAsia="Calibri"/>
          <w:sz w:val="24"/>
          <w:szCs w:val="24"/>
          <w:lang w:bidi="ar-SA"/>
        </w:rPr>
        <w:t>construction phases</w:t>
      </w:r>
      <w:r w:rsidR="00E84B29">
        <w:rPr>
          <w:rFonts w:eastAsia="Calibri"/>
          <w:sz w:val="24"/>
          <w:szCs w:val="24"/>
          <w:lang w:bidi="ar-SA"/>
        </w:rPr>
        <w:t xml:space="preserve"> of a permanent outlet at the Canisteo Mine Pit.</w:t>
      </w:r>
      <w:r w:rsidRPr="00207110">
        <w:rPr>
          <w:rFonts w:eastAsia="Calibri"/>
          <w:sz w:val="24"/>
          <w:szCs w:val="24"/>
          <w:lang w:bidi="ar-SA"/>
        </w:rPr>
        <w:t xml:space="preserve"> To </w:t>
      </w:r>
      <w:r w:rsidR="00312E6F">
        <w:rPr>
          <w:rFonts w:eastAsia="Calibri"/>
          <w:sz w:val="24"/>
          <w:szCs w:val="24"/>
          <w:lang w:bidi="ar-SA"/>
        </w:rPr>
        <w:t>provide clear and accurate informa</w:t>
      </w:r>
      <w:r w:rsidR="002B6F0B">
        <w:rPr>
          <w:rFonts w:eastAsia="Calibri"/>
          <w:sz w:val="24"/>
          <w:szCs w:val="24"/>
          <w:lang w:bidi="ar-SA"/>
        </w:rPr>
        <w:t xml:space="preserve">tion to </w:t>
      </w:r>
      <w:r w:rsidR="00CF68A7">
        <w:rPr>
          <w:rFonts w:eastAsia="Calibri"/>
          <w:sz w:val="24"/>
          <w:szCs w:val="24"/>
          <w:lang w:bidi="ar-SA"/>
        </w:rPr>
        <w:t>residents living in Bovey, Coleraine</w:t>
      </w:r>
      <w:r w:rsidR="003225E2">
        <w:rPr>
          <w:rFonts w:eastAsia="Calibri"/>
          <w:sz w:val="24"/>
          <w:szCs w:val="24"/>
          <w:lang w:bidi="ar-SA"/>
        </w:rPr>
        <w:t>,</w:t>
      </w:r>
      <w:r w:rsidR="00CF68A7">
        <w:rPr>
          <w:rFonts w:eastAsia="Calibri"/>
          <w:sz w:val="24"/>
          <w:szCs w:val="24"/>
          <w:lang w:bidi="ar-SA"/>
        </w:rPr>
        <w:t xml:space="preserve"> and Taconite</w:t>
      </w:r>
      <w:r w:rsidR="00D5474B">
        <w:rPr>
          <w:rFonts w:eastAsia="Calibri"/>
          <w:sz w:val="24"/>
          <w:szCs w:val="24"/>
          <w:lang w:bidi="ar-SA"/>
        </w:rPr>
        <w:t xml:space="preserve">, </w:t>
      </w:r>
      <w:r w:rsidR="004A68EA" w:rsidRPr="00207110">
        <w:rPr>
          <w:rFonts w:eastAsia="Calibri"/>
          <w:sz w:val="24"/>
          <w:szCs w:val="24"/>
          <w:lang w:bidi="ar-SA"/>
        </w:rPr>
        <w:t>we</w:t>
      </w:r>
      <w:r w:rsidRPr="00207110">
        <w:rPr>
          <w:rFonts w:eastAsia="Calibri"/>
          <w:sz w:val="24"/>
          <w:szCs w:val="24"/>
          <w:lang w:bidi="ar-SA"/>
        </w:rPr>
        <w:t xml:space="preserve"> need a complete package of videos and </w:t>
      </w:r>
      <w:r w:rsidR="00E75B2E">
        <w:rPr>
          <w:rFonts w:eastAsia="Calibri"/>
          <w:sz w:val="24"/>
          <w:szCs w:val="24"/>
          <w:lang w:bidi="ar-SA"/>
        </w:rPr>
        <w:t>soundbites</w:t>
      </w:r>
      <w:r w:rsidRPr="00207110">
        <w:rPr>
          <w:rFonts w:eastAsia="Calibri"/>
          <w:sz w:val="24"/>
          <w:szCs w:val="24"/>
          <w:lang w:bidi="ar-SA"/>
        </w:rPr>
        <w:t xml:space="preserve"> ready to showcase </w:t>
      </w:r>
      <w:r w:rsidR="002618B2">
        <w:rPr>
          <w:rFonts w:eastAsia="Calibri"/>
          <w:sz w:val="24"/>
          <w:szCs w:val="24"/>
          <w:lang w:bidi="ar-SA"/>
        </w:rPr>
        <w:t xml:space="preserve">the </w:t>
      </w:r>
      <w:r w:rsidR="002618B2">
        <w:rPr>
          <w:kern w:val="2"/>
          <w:sz w:val="24"/>
          <w:szCs w:val="24"/>
          <w14:ligatures w14:val="standardContextual"/>
        </w:rPr>
        <w:t>permanent water outlet and how it works</w:t>
      </w:r>
      <w:r w:rsidRPr="00207110">
        <w:rPr>
          <w:rFonts w:eastAsia="Calibri"/>
          <w:sz w:val="24"/>
          <w:szCs w:val="24"/>
          <w:lang w:bidi="ar-SA"/>
        </w:rPr>
        <w:t xml:space="preserve"> leading up to the commencement of the construction work.</w:t>
      </w:r>
      <w:r w:rsidR="00E75B2E">
        <w:rPr>
          <w:rFonts w:eastAsia="Calibri"/>
          <w:sz w:val="24"/>
          <w:szCs w:val="24"/>
          <w:lang w:bidi="ar-SA"/>
        </w:rPr>
        <w:t xml:space="preserve"> </w:t>
      </w:r>
      <w:r w:rsidRPr="00207110">
        <w:rPr>
          <w:rFonts w:eastAsia="Calibri"/>
          <w:sz w:val="24"/>
          <w:szCs w:val="24"/>
          <w:lang w:bidi="ar-SA"/>
        </w:rPr>
        <w:t xml:space="preserve">The videos </w:t>
      </w:r>
      <w:r w:rsidR="00E75B2E">
        <w:rPr>
          <w:rFonts w:eastAsia="Calibri"/>
          <w:sz w:val="24"/>
          <w:szCs w:val="24"/>
          <w:lang w:bidi="ar-SA"/>
        </w:rPr>
        <w:t xml:space="preserve">and </w:t>
      </w:r>
      <w:r w:rsidRPr="00207110">
        <w:rPr>
          <w:rFonts w:eastAsia="Calibri"/>
          <w:sz w:val="24"/>
          <w:szCs w:val="24"/>
          <w:lang w:bidi="ar-SA"/>
        </w:rPr>
        <w:t>soundbite</w:t>
      </w:r>
      <w:r w:rsidR="00E75B2E">
        <w:rPr>
          <w:rFonts w:eastAsia="Calibri"/>
          <w:sz w:val="24"/>
          <w:szCs w:val="24"/>
          <w:lang w:bidi="ar-SA"/>
        </w:rPr>
        <w:t>s</w:t>
      </w:r>
      <w:r w:rsidRPr="00207110">
        <w:rPr>
          <w:rFonts w:eastAsia="Calibri"/>
          <w:sz w:val="24"/>
          <w:szCs w:val="24"/>
          <w:lang w:bidi="ar-SA"/>
        </w:rPr>
        <w:t xml:space="preserve"> will be utilized in social media, the </w:t>
      </w:r>
      <w:r w:rsidR="00644F83">
        <w:rPr>
          <w:rFonts w:eastAsia="Calibri"/>
          <w:sz w:val="24"/>
          <w:szCs w:val="24"/>
          <w:lang w:bidi="ar-SA"/>
        </w:rPr>
        <w:t xml:space="preserve">DNR </w:t>
      </w:r>
      <w:r w:rsidRPr="00207110">
        <w:rPr>
          <w:rFonts w:eastAsia="Calibri"/>
          <w:sz w:val="24"/>
          <w:szCs w:val="24"/>
          <w:lang w:bidi="ar-SA"/>
        </w:rPr>
        <w:t xml:space="preserve">website, news releases, and </w:t>
      </w:r>
      <w:r w:rsidR="002618B2">
        <w:rPr>
          <w:rFonts w:eastAsia="Calibri"/>
          <w:sz w:val="24"/>
          <w:szCs w:val="24"/>
          <w:lang w:bidi="ar-SA"/>
        </w:rPr>
        <w:t xml:space="preserve">media </w:t>
      </w:r>
      <w:r w:rsidRPr="00207110">
        <w:rPr>
          <w:rFonts w:eastAsia="Calibri"/>
          <w:sz w:val="24"/>
          <w:szCs w:val="24"/>
          <w:lang w:bidi="ar-SA"/>
        </w:rPr>
        <w:t>pitches.</w:t>
      </w:r>
      <w:bookmarkEnd w:id="1"/>
      <w:r w:rsidRPr="00207110">
        <w:rPr>
          <w:rFonts w:eastAsia="Calibri"/>
          <w:sz w:val="24"/>
          <w:szCs w:val="24"/>
          <w:lang w:bidi="ar-SA"/>
        </w:rPr>
        <w:br/>
      </w:r>
      <w:r w:rsidRPr="00207110">
        <w:rPr>
          <w:rFonts w:eastAsia="Calibri"/>
          <w:b/>
          <w:bCs/>
          <w:sz w:val="24"/>
          <w:szCs w:val="24"/>
          <w:lang w:bidi="ar-SA"/>
        </w:rPr>
        <w:br/>
      </w:r>
      <w:r w:rsidR="00EC572D" w:rsidRPr="00207110">
        <w:rPr>
          <w:rFonts w:eastAsia="Calibri"/>
          <w:b/>
          <w:bCs/>
          <w:sz w:val="24"/>
          <w:szCs w:val="24"/>
          <w:lang w:bidi="ar-SA"/>
        </w:rPr>
        <w:t>V</w:t>
      </w:r>
      <w:r w:rsidRPr="00207110">
        <w:rPr>
          <w:rFonts w:eastAsia="Calibri"/>
          <w:b/>
          <w:bCs/>
          <w:sz w:val="24"/>
          <w:szCs w:val="24"/>
          <w:lang w:bidi="ar-SA"/>
        </w:rPr>
        <w:t>ideo key messages:</w:t>
      </w:r>
    </w:p>
    <w:p w14:paraId="526B2AA6" w14:textId="2E7CE5BD" w:rsidR="00AE0F18" w:rsidRDefault="00D324F9" w:rsidP="00D324F9">
      <w:pPr>
        <w:spacing w:before="0" w:after="0" w:line="240" w:lineRule="auto"/>
        <w:rPr>
          <w:rFonts w:eastAsia="Calibri" w:cs="Calibri"/>
          <w:sz w:val="24"/>
          <w:szCs w:val="24"/>
          <w:lang w:bidi="ar-SA"/>
          <w14:ligatures w14:val="standardContextual"/>
        </w:rPr>
      </w:pPr>
      <w:r w:rsidRPr="00207110">
        <w:rPr>
          <w:rFonts w:eastAsia="Calibri" w:cs="Calibri"/>
          <w:sz w:val="24"/>
          <w:szCs w:val="24"/>
          <w:lang w:bidi="ar-SA"/>
          <w14:ligatures w14:val="standardContextual"/>
        </w:rPr>
        <w:t xml:space="preserve">We have identified key topics </w:t>
      </w:r>
      <w:r w:rsidR="00644F83">
        <w:rPr>
          <w:rFonts w:eastAsia="Calibri" w:cs="Calibri"/>
          <w:sz w:val="24"/>
          <w:szCs w:val="24"/>
          <w:lang w:bidi="ar-SA"/>
          <w14:ligatures w14:val="standardContextual"/>
        </w:rPr>
        <w:t>for a one to two-minute</w:t>
      </w:r>
      <w:r w:rsidRPr="00207110">
        <w:rPr>
          <w:rFonts w:eastAsia="Calibri" w:cs="Calibri"/>
          <w:sz w:val="24"/>
          <w:szCs w:val="24"/>
          <w:lang w:bidi="ar-SA"/>
          <w14:ligatures w14:val="standardContextual"/>
        </w:rPr>
        <w:t xml:space="preserve"> video that can be used on social media and soundbites for media. We plan to combine the short videos into one longer video for the Canisteo webpage. </w:t>
      </w:r>
      <w:r w:rsidR="00AE0F18">
        <w:rPr>
          <w:rFonts w:eastAsia="Calibri" w:cs="Calibri"/>
          <w:sz w:val="24"/>
          <w:szCs w:val="24"/>
          <w:lang w:bidi="ar-SA"/>
          <w14:ligatures w14:val="standardContextual"/>
        </w:rPr>
        <w:t>The video will be informative and provide answers to the following:</w:t>
      </w:r>
    </w:p>
    <w:p w14:paraId="3B9FE814" w14:textId="77777777" w:rsidR="00AE0F18" w:rsidRDefault="00AE0F18" w:rsidP="00D324F9">
      <w:pPr>
        <w:spacing w:before="0" w:after="0" w:line="240" w:lineRule="auto"/>
        <w:rPr>
          <w:rFonts w:eastAsia="Calibri" w:cs="Calibri"/>
          <w:sz w:val="24"/>
          <w:szCs w:val="24"/>
          <w:lang w:bidi="ar-SA"/>
          <w14:ligatures w14:val="standardContextual"/>
        </w:rPr>
      </w:pPr>
    </w:p>
    <w:p w14:paraId="37E89182" w14:textId="77777777" w:rsidR="001D2E34" w:rsidRDefault="001D2E34" w:rsidP="00AE0F18">
      <w:pPr>
        <w:pStyle w:val="ListParagraph"/>
        <w:numPr>
          <w:ilvl w:val="0"/>
          <w:numId w:val="40"/>
        </w:numPr>
        <w:spacing w:before="0" w:after="0" w:line="240" w:lineRule="auto"/>
        <w:rPr>
          <w:rFonts w:eastAsia="Calibri" w:cs="Calibri"/>
          <w:sz w:val="24"/>
          <w:szCs w:val="24"/>
          <w14:ligatures w14:val="standardContextual"/>
        </w:rPr>
      </w:pPr>
      <w:bookmarkStart w:id="2" w:name="_Hlk179545512"/>
      <w:r>
        <w:rPr>
          <w:rFonts w:eastAsia="Calibri" w:cs="Calibri"/>
          <w:sz w:val="24"/>
          <w:szCs w:val="24"/>
          <w14:ligatures w14:val="standardContextual"/>
        </w:rPr>
        <w:t>How has the Canisteo’s water levels been managed so far?</w:t>
      </w:r>
    </w:p>
    <w:p w14:paraId="305BE038" w14:textId="70744784" w:rsidR="00AE0F18" w:rsidRDefault="00AE0F18" w:rsidP="00AE0F18">
      <w:pPr>
        <w:pStyle w:val="ListParagraph"/>
        <w:numPr>
          <w:ilvl w:val="0"/>
          <w:numId w:val="40"/>
        </w:numPr>
        <w:spacing w:before="0" w:after="0" w:line="240" w:lineRule="auto"/>
        <w:rPr>
          <w:rFonts w:eastAsia="Calibri" w:cs="Calibri"/>
          <w:sz w:val="24"/>
          <w:szCs w:val="24"/>
          <w14:ligatures w14:val="standardContextual"/>
        </w:rPr>
      </w:pPr>
      <w:r w:rsidRPr="00AE0F18">
        <w:rPr>
          <w:rFonts w:eastAsia="Calibri" w:cs="Calibri"/>
          <w:sz w:val="24"/>
          <w:szCs w:val="24"/>
          <w14:ligatures w14:val="standardContextual"/>
        </w:rPr>
        <w:t>Why is the DNR constructing a water outlet at the Canisteo?</w:t>
      </w:r>
    </w:p>
    <w:p w14:paraId="56A6404F" w14:textId="77777777" w:rsidR="00CB634C" w:rsidRPr="00AE0F18" w:rsidRDefault="00CB634C" w:rsidP="00CB634C">
      <w:pPr>
        <w:pStyle w:val="ListParagraph"/>
        <w:numPr>
          <w:ilvl w:val="0"/>
          <w:numId w:val="40"/>
        </w:numPr>
        <w:spacing w:before="0" w:after="0" w:line="240" w:lineRule="auto"/>
        <w:rPr>
          <w:rFonts w:eastAsia="Calibri" w:cs="Calibri"/>
          <w:sz w:val="24"/>
          <w:szCs w:val="24"/>
          <w14:ligatures w14:val="standardContextual"/>
        </w:rPr>
      </w:pPr>
      <w:r w:rsidRPr="00AE0F18">
        <w:rPr>
          <w:rFonts w:eastAsia="Calibri" w:cs="Calibri"/>
          <w:sz w:val="24"/>
          <w:szCs w:val="24"/>
          <w14:ligatures w14:val="standardContextual"/>
        </w:rPr>
        <w:t>How does the outlet work; where will water be discharged?</w:t>
      </w:r>
    </w:p>
    <w:p w14:paraId="6A30376A" w14:textId="5FC52A27" w:rsidR="00CB634C" w:rsidRPr="00AE0F18" w:rsidRDefault="006853A6" w:rsidP="00AE0F18">
      <w:pPr>
        <w:pStyle w:val="ListParagraph"/>
        <w:numPr>
          <w:ilvl w:val="0"/>
          <w:numId w:val="40"/>
        </w:numPr>
        <w:spacing w:before="0" w:after="0" w:line="240" w:lineRule="auto"/>
        <w:rPr>
          <w:rFonts w:eastAsia="Calibri" w:cs="Calibri"/>
          <w:sz w:val="24"/>
          <w:szCs w:val="24"/>
          <w14:ligatures w14:val="standardContextual"/>
        </w:rPr>
      </w:pPr>
      <w:r>
        <w:rPr>
          <w:rFonts w:eastAsia="Calibri" w:cs="Calibri"/>
          <w:sz w:val="24"/>
          <w:szCs w:val="24"/>
          <w14:ligatures w14:val="standardContextual"/>
        </w:rPr>
        <w:t>What do people need to know about</w:t>
      </w:r>
      <w:r w:rsidR="00F90DBC">
        <w:rPr>
          <w:rFonts w:eastAsia="Calibri" w:cs="Calibri"/>
          <w:sz w:val="24"/>
          <w:szCs w:val="24"/>
          <w14:ligatures w14:val="standardContextual"/>
        </w:rPr>
        <w:t xml:space="preserve"> recreation safety near</w:t>
      </w:r>
      <w:r w:rsidR="005C5F1E">
        <w:rPr>
          <w:rFonts w:eastAsia="Calibri" w:cs="Calibri"/>
          <w:sz w:val="24"/>
          <w:szCs w:val="24"/>
          <w14:ligatures w14:val="standardContextual"/>
        </w:rPr>
        <w:t xml:space="preserve"> the</w:t>
      </w:r>
      <w:r w:rsidR="00F90DBC">
        <w:rPr>
          <w:rFonts w:eastAsia="Calibri" w:cs="Calibri"/>
          <w:sz w:val="24"/>
          <w:szCs w:val="24"/>
          <w14:ligatures w14:val="standardContextual"/>
        </w:rPr>
        <w:t xml:space="preserve"> construction </w:t>
      </w:r>
      <w:r w:rsidR="005C5F1E">
        <w:rPr>
          <w:rFonts w:eastAsia="Calibri" w:cs="Calibri"/>
          <w:sz w:val="24"/>
          <w:szCs w:val="24"/>
          <w14:ligatures w14:val="standardContextual"/>
        </w:rPr>
        <w:t>site?</w:t>
      </w:r>
    </w:p>
    <w:p w14:paraId="05F054DD" w14:textId="77777777" w:rsidR="00AE0F18" w:rsidRPr="00AE0F18" w:rsidRDefault="00AE0F18" w:rsidP="00AE0F18">
      <w:pPr>
        <w:pStyle w:val="ListParagraph"/>
        <w:numPr>
          <w:ilvl w:val="0"/>
          <w:numId w:val="40"/>
        </w:numPr>
        <w:spacing w:before="0" w:after="0" w:line="240" w:lineRule="auto"/>
        <w:rPr>
          <w:rFonts w:eastAsia="Calibri" w:cs="Calibri"/>
          <w:sz w:val="24"/>
          <w:szCs w:val="24"/>
          <w14:ligatures w14:val="standardContextual"/>
        </w:rPr>
      </w:pPr>
      <w:r w:rsidRPr="00AE0F18">
        <w:rPr>
          <w:rFonts w:eastAsia="Calibri" w:cs="Calibri"/>
          <w:sz w:val="24"/>
          <w:szCs w:val="24"/>
          <w14:ligatures w14:val="standardContextual"/>
        </w:rPr>
        <w:t>How is the outlet funded?</w:t>
      </w:r>
    </w:p>
    <w:p w14:paraId="4FB58EE6" w14:textId="77777777" w:rsidR="00AE0F18" w:rsidRPr="00AE0F18" w:rsidRDefault="00AE0F18" w:rsidP="00AE0F18">
      <w:pPr>
        <w:pStyle w:val="ListParagraph"/>
        <w:numPr>
          <w:ilvl w:val="0"/>
          <w:numId w:val="40"/>
        </w:numPr>
        <w:spacing w:before="0" w:after="0" w:line="240" w:lineRule="auto"/>
        <w:rPr>
          <w:rFonts w:eastAsia="Calibri" w:cs="Calibri"/>
          <w:sz w:val="24"/>
          <w:szCs w:val="24"/>
          <w14:ligatures w14:val="standardContextual"/>
        </w:rPr>
      </w:pPr>
      <w:r w:rsidRPr="00AE0F18">
        <w:rPr>
          <w:rFonts w:eastAsia="Calibri" w:cs="Calibri"/>
          <w:sz w:val="24"/>
          <w:szCs w:val="24"/>
          <w14:ligatures w14:val="standardContextual"/>
        </w:rPr>
        <w:t>Where will the outlet be located?</w:t>
      </w:r>
    </w:p>
    <w:p w14:paraId="4D10C813" w14:textId="00BFD9D0" w:rsidR="00AE0F18" w:rsidRPr="00AE0F18" w:rsidRDefault="001D2E34" w:rsidP="00AE0F18">
      <w:pPr>
        <w:pStyle w:val="ListParagraph"/>
        <w:numPr>
          <w:ilvl w:val="0"/>
          <w:numId w:val="40"/>
        </w:numPr>
        <w:spacing w:before="0" w:after="0" w:line="240" w:lineRule="auto"/>
        <w:rPr>
          <w:rFonts w:eastAsia="Calibri" w:cs="Calibri"/>
          <w:sz w:val="24"/>
          <w:szCs w:val="24"/>
          <w14:ligatures w14:val="standardContextual"/>
        </w:rPr>
      </w:pPr>
      <w:r>
        <w:rPr>
          <w:rFonts w:eastAsia="Calibri" w:cs="Calibri"/>
          <w:sz w:val="24"/>
          <w:szCs w:val="24"/>
          <w14:ligatures w14:val="standardContextual"/>
        </w:rPr>
        <w:t xml:space="preserve">What will contractors be working on this winter, </w:t>
      </w:r>
      <w:r w:rsidR="00165ADE">
        <w:rPr>
          <w:rFonts w:eastAsia="Calibri" w:cs="Calibri"/>
          <w:sz w:val="24"/>
          <w:szCs w:val="24"/>
          <w14:ligatures w14:val="standardContextual"/>
        </w:rPr>
        <w:t>and what is the expected construction timeline?</w:t>
      </w:r>
    </w:p>
    <w:bookmarkEnd w:id="2"/>
    <w:p w14:paraId="79F1F8B8" w14:textId="77777777" w:rsidR="00CB634C" w:rsidRDefault="00CB634C" w:rsidP="00D324F9">
      <w:pPr>
        <w:spacing w:before="0" w:after="0" w:line="240" w:lineRule="auto"/>
        <w:rPr>
          <w:rFonts w:eastAsia="Calibri" w:cs="Calibri"/>
          <w:sz w:val="24"/>
          <w:szCs w:val="24"/>
          <w:lang w:bidi="ar-SA"/>
          <w14:ligatures w14:val="standardContextual"/>
        </w:rPr>
      </w:pPr>
    </w:p>
    <w:p w14:paraId="22B7D307" w14:textId="0BA2A71F" w:rsidR="00D324F9" w:rsidRDefault="00D324F9" w:rsidP="00D324F9">
      <w:pPr>
        <w:spacing w:before="0" w:after="0" w:line="240" w:lineRule="auto"/>
        <w:rPr>
          <w:rFonts w:eastAsia="Calibri" w:cs="Calibri"/>
          <w:sz w:val="24"/>
          <w:szCs w:val="24"/>
          <w:lang w:bidi="ar-SA"/>
          <w14:ligatures w14:val="standardContextual"/>
        </w:rPr>
      </w:pPr>
      <w:r w:rsidRPr="00207110">
        <w:rPr>
          <w:rFonts w:eastAsia="Calibri" w:cs="Calibri"/>
          <w:sz w:val="24"/>
          <w:szCs w:val="24"/>
          <w:lang w:bidi="ar-SA"/>
          <w14:ligatures w14:val="standardContextual"/>
        </w:rPr>
        <w:t xml:space="preserve"> </w:t>
      </w:r>
    </w:p>
    <w:p w14:paraId="20C63E8C" w14:textId="77777777" w:rsidR="00644F83" w:rsidRDefault="00644F83" w:rsidP="00D324F9">
      <w:pPr>
        <w:spacing w:before="0" w:after="0" w:line="240" w:lineRule="auto"/>
        <w:rPr>
          <w:rFonts w:eastAsia="Calibri" w:cs="Calibri"/>
          <w:sz w:val="24"/>
          <w:szCs w:val="24"/>
          <w:lang w:bidi="ar-SA"/>
          <w14:ligatures w14:val="standardContextual"/>
        </w:rPr>
      </w:pPr>
    </w:p>
    <w:p w14:paraId="5439C380" w14:textId="0040AE09" w:rsidR="00644F83" w:rsidRPr="00207110" w:rsidRDefault="00644F83" w:rsidP="00D324F9">
      <w:pPr>
        <w:spacing w:before="0" w:after="0" w:line="240" w:lineRule="auto"/>
        <w:rPr>
          <w:rFonts w:eastAsia="Calibri" w:cs="Calibri"/>
          <w:sz w:val="24"/>
          <w:szCs w:val="24"/>
          <w:lang w:bidi="ar-SA"/>
          <w14:ligatures w14:val="standardContextual"/>
        </w:rPr>
      </w:pPr>
    </w:p>
    <w:p w14:paraId="4D44996C" w14:textId="77777777" w:rsidR="00D324F9" w:rsidRPr="00207110" w:rsidRDefault="00D324F9" w:rsidP="00D324F9">
      <w:pPr>
        <w:spacing w:before="0" w:after="0" w:line="240" w:lineRule="auto"/>
        <w:rPr>
          <w:rFonts w:cs="Calibri"/>
          <w:sz w:val="24"/>
          <w:szCs w:val="24"/>
          <w:lang w:bidi="ar-SA"/>
          <w14:ligatures w14:val="standardContextual"/>
        </w:rPr>
      </w:pPr>
    </w:p>
    <w:p w14:paraId="5BBEAB8F" w14:textId="4884E959" w:rsidR="00D324F9" w:rsidRPr="00207110" w:rsidRDefault="00AE0F18" w:rsidP="00D324F9">
      <w:pPr>
        <w:spacing w:before="0" w:after="160" w:line="259" w:lineRule="auto"/>
        <w:rPr>
          <w:rFonts w:eastAsia="Calibri"/>
          <w:b/>
          <w:bCs/>
          <w:sz w:val="24"/>
          <w:szCs w:val="24"/>
          <w:lang w:bidi="ar-SA"/>
        </w:rPr>
      </w:pPr>
      <w:r>
        <w:rPr>
          <w:rFonts w:eastAsia="Calibri"/>
          <w:b/>
          <w:bCs/>
          <w:sz w:val="24"/>
          <w:szCs w:val="24"/>
          <w:lang w:bidi="ar-SA"/>
        </w:rPr>
        <w:t>Spokespeople/</w:t>
      </w:r>
      <w:r w:rsidR="00D324F9" w:rsidRPr="00207110">
        <w:rPr>
          <w:rFonts w:eastAsia="Calibri"/>
          <w:b/>
          <w:bCs/>
          <w:sz w:val="24"/>
          <w:szCs w:val="24"/>
          <w:lang w:bidi="ar-SA"/>
        </w:rPr>
        <w:t>Subject Matter experts:</w:t>
      </w:r>
    </w:p>
    <w:p w14:paraId="3CC8794C" w14:textId="176ADFD3" w:rsidR="00D324F9" w:rsidRDefault="00D324F9" w:rsidP="00D324F9">
      <w:pPr>
        <w:numPr>
          <w:ilvl w:val="0"/>
          <w:numId w:val="36"/>
        </w:numPr>
        <w:spacing w:before="0" w:after="160" w:line="259" w:lineRule="auto"/>
        <w:contextualSpacing/>
        <w:rPr>
          <w:rFonts w:eastAsia="Calibri"/>
          <w:sz w:val="24"/>
          <w:szCs w:val="24"/>
          <w:lang w:bidi="ar-SA"/>
        </w:rPr>
      </w:pPr>
      <w:r w:rsidRPr="00207110">
        <w:rPr>
          <w:rFonts w:eastAsia="Calibri"/>
          <w:sz w:val="24"/>
          <w:szCs w:val="24"/>
          <w:lang w:bidi="ar-SA"/>
        </w:rPr>
        <w:t xml:space="preserve">Erika Herr, </w:t>
      </w:r>
      <w:r w:rsidR="00854BCE" w:rsidRPr="00207110">
        <w:rPr>
          <w:rFonts w:eastAsia="Calibri"/>
          <w:sz w:val="24"/>
          <w:szCs w:val="24"/>
          <w:lang w:bidi="ar-SA"/>
        </w:rPr>
        <w:t xml:space="preserve">Mine Permitting and Coordination Supervisor </w:t>
      </w:r>
      <w:r w:rsidRPr="00207110">
        <w:rPr>
          <w:rFonts w:eastAsia="Calibri"/>
          <w:sz w:val="24"/>
          <w:szCs w:val="24"/>
          <w:lang w:bidi="ar-SA"/>
        </w:rPr>
        <w:t xml:space="preserve"> </w:t>
      </w:r>
    </w:p>
    <w:p w14:paraId="5F47D6AF" w14:textId="5A55D79A" w:rsidR="006A4470" w:rsidRPr="00207110" w:rsidRDefault="00DA61A6" w:rsidP="009C768B">
      <w:pPr>
        <w:numPr>
          <w:ilvl w:val="1"/>
          <w:numId w:val="36"/>
        </w:numPr>
        <w:spacing w:before="0" w:after="160" w:line="259" w:lineRule="auto"/>
        <w:contextualSpacing/>
        <w:rPr>
          <w:rFonts w:eastAsia="Calibri"/>
          <w:sz w:val="24"/>
          <w:szCs w:val="24"/>
          <w:lang w:bidi="ar-SA"/>
        </w:rPr>
      </w:pPr>
      <w:r>
        <w:rPr>
          <w:rFonts w:eastAsia="Calibri"/>
          <w:sz w:val="24"/>
          <w:szCs w:val="24"/>
          <w:lang w:bidi="ar-SA"/>
        </w:rPr>
        <w:t>Topics: project overview</w:t>
      </w:r>
      <w:r w:rsidR="00DB2C31">
        <w:rPr>
          <w:rFonts w:eastAsia="Calibri"/>
          <w:sz w:val="24"/>
          <w:szCs w:val="24"/>
          <w:lang w:bidi="ar-SA"/>
        </w:rPr>
        <w:t>;</w:t>
      </w:r>
      <w:r>
        <w:rPr>
          <w:rFonts w:eastAsia="Calibri"/>
          <w:sz w:val="24"/>
          <w:szCs w:val="24"/>
          <w:lang w:bidi="ar-SA"/>
        </w:rPr>
        <w:t xml:space="preserve"> </w:t>
      </w:r>
      <w:r w:rsidR="00BC49DF">
        <w:rPr>
          <w:rFonts w:eastAsia="Calibri"/>
          <w:sz w:val="24"/>
          <w:szCs w:val="24"/>
          <w:lang w:bidi="ar-SA"/>
        </w:rPr>
        <w:t>construction timeline</w:t>
      </w:r>
      <w:r w:rsidR="00DB2C31">
        <w:rPr>
          <w:rFonts w:eastAsia="Calibri"/>
          <w:sz w:val="24"/>
          <w:szCs w:val="24"/>
          <w:lang w:bidi="ar-SA"/>
        </w:rPr>
        <w:t>;</w:t>
      </w:r>
      <w:r w:rsidR="00BC49DF">
        <w:rPr>
          <w:rFonts w:eastAsia="Calibri"/>
          <w:sz w:val="24"/>
          <w:szCs w:val="24"/>
          <w:lang w:bidi="ar-SA"/>
        </w:rPr>
        <w:t xml:space="preserve"> safety messages </w:t>
      </w:r>
    </w:p>
    <w:p w14:paraId="75846FA0" w14:textId="371D46FE" w:rsidR="00D324F9" w:rsidRPr="00C23AE3" w:rsidRDefault="00D324F9" w:rsidP="00F375D2">
      <w:pPr>
        <w:numPr>
          <w:ilvl w:val="0"/>
          <w:numId w:val="36"/>
        </w:numPr>
        <w:spacing w:before="0" w:after="160" w:line="259" w:lineRule="auto"/>
        <w:contextualSpacing/>
        <w:rPr>
          <w:rFonts w:eastAsia="Calibri"/>
          <w:b/>
          <w:bCs/>
          <w:sz w:val="24"/>
          <w:szCs w:val="24"/>
          <w:lang w:bidi="ar-SA"/>
        </w:rPr>
      </w:pPr>
      <w:r w:rsidRPr="00207110">
        <w:rPr>
          <w:rFonts w:eastAsia="Calibri"/>
          <w:sz w:val="24"/>
          <w:szCs w:val="24"/>
          <w:lang w:bidi="ar-SA"/>
        </w:rPr>
        <w:t xml:space="preserve">Mike Liljegren, </w:t>
      </w:r>
      <w:r w:rsidR="00854BCE" w:rsidRPr="00207110">
        <w:rPr>
          <w:rFonts w:eastAsia="Calibri"/>
          <w:sz w:val="24"/>
          <w:szCs w:val="24"/>
          <w:lang w:bidi="ar-SA"/>
        </w:rPr>
        <w:t xml:space="preserve">Lands and Minerals Assistant Director </w:t>
      </w:r>
    </w:p>
    <w:p w14:paraId="0B4E8D6D" w14:textId="214B446C" w:rsidR="00050E43" w:rsidRPr="00D20650" w:rsidRDefault="00C23AE3" w:rsidP="00050E43">
      <w:pPr>
        <w:numPr>
          <w:ilvl w:val="1"/>
          <w:numId w:val="36"/>
        </w:numPr>
        <w:spacing w:before="0" w:after="160" w:line="259" w:lineRule="auto"/>
        <w:contextualSpacing/>
        <w:rPr>
          <w:rFonts w:eastAsia="Calibri"/>
          <w:b/>
          <w:bCs/>
          <w:sz w:val="24"/>
          <w:szCs w:val="24"/>
          <w:lang w:bidi="ar-SA"/>
        </w:rPr>
      </w:pPr>
      <w:r>
        <w:rPr>
          <w:rFonts w:eastAsia="Calibri"/>
          <w:sz w:val="24"/>
          <w:szCs w:val="24"/>
          <w:lang w:bidi="ar-SA"/>
        </w:rPr>
        <w:t xml:space="preserve">How the outlet works, </w:t>
      </w:r>
      <w:r w:rsidR="00AC6F28">
        <w:rPr>
          <w:rFonts w:eastAsia="Calibri"/>
          <w:sz w:val="24"/>
          <w:szCs w:val="24"/>
          <w:lang w:bidi="ar-SA"/>
        </w:rPr>
        <w:t>i.e.,</w:t>
      </w:r>
      <w:r>
        <w:rPr>
          <w:rFonts w:eastAsia="Calibri"/>
          <w:sz w:val="24"/>
          <w:szCs w:val="24"/>
          <w:lang w:bidi="ar-SA"/>
        </w:rPr>
        <w:t xml:space="preserve"> </w:t>
      </w:r>
      <w:r w:rsidR="006632B3">
        <w:rPr>
          <w:rFonts w:eastAsia="Calibri"/>
          <w:sz w:val="24"/>
          <w:szCs w:val="24"/>
          <w:lang w:bidi="ar-SA"/>
        </w:rPr>
        <w:t>gravity flow</w:t>
      </w:r>
      <w:r w:rsidR="00AC6F28">
        <w:rPr>
          <w:rFonts w:eastAsia="Calibri"/>
          <w:sz w:val="24"/>
          <w:szCs w:val="24"/>
          <w:lang w:bidi="ar-SA"/>
        </w:rPr>
        <w:t>;</w:t>
      </w:r>
      <w:r w:rsidR="006632B3">
        <w:rPr>
          <w:rFonts w:eastAsia="Calibri"/>
          <w:sz w:val="24"/>
          <w:szCs w:val="24"/>
          <w:lang w:bidi="ar-SA"/>
        </w:rPr>
        <w:t xml:space="preserve"> </w:t>
      </w:r>
      <w:r w:rsidR="00DB2C31">
        <w:rPr>
          <w:rFonts w:eastAsia="Calibri"/>
          <w:sz w:val="24"/>
          <w:szCs w:val="24"/>
          <w:lang w:bidi="ar-SA"/>
        </w:rPr>
        <w:t>sand filtration</w:t>
      </w:r>
      <w:r w:rsidR="00AC6F28">
        <w:rPr>
          <w:rFonts w:eastAsia="Calibri"/>
          <w:sz w:val="24"/>
          <w:szCs w:val="24"/>
          <w:lang w:bidi="ar-SA"/>
        </w:rPr>
        <w:t>;</w:t>
      </w:r>
      <w:r w:rsidR="00DB2C31">
        <w:rPr>
          <w:rFonts w:eastAsia="Calibri"/>
          <w:sz w:val="24"/>
          <w:szCs w:val="24"/>
          <w:lang w:bidi="ar-SA"/>
        </w:rPr>
        <w:t xml:space="preserve"> funding</w:t>
      </w:r>
      <w:r w:rsidR="00D20650">
        <w:rPr>
          <w:rFonts w:eastAsia="Calibri"/>
          <w:sz w:val="24"/>
          <w:szCs w:val="24"/>
          <w:lang w:bidi="ar-SA"/>
        </w:rPr>
        <w:br/>
      </w:r>
    </w:p>
    <w:p w14:paraId="296EE0B9" w14:textId="277BF898" w:rsidR="00D20650" w:rsidRPr="00D20650" w:rsidRDefault="00D20650" w:rsidP="00D20650">
      <w:pPr>
        <w:spacing w:before="0" w:after="160" w:line="259" w:lineRule="auto"/>
        <w:contextualSpacing/>
        <w:rPr>
          <w:rFonts w:eastAsia="Calibri"/>
          <w:b/>
          <w:bCs/>
          <w:sz w:val="24"/>
          <w:szCs w:val="24"/>
          <w:lang w:bidi="ar-SA"/>
        </w:rPr>
      </w:pPr>
      <w:r w:rsidRPr="00D20650">
        <w:rPr>
          <w:rFonts w:eastAsia="Calibri"/>
          <w:b/>
          <w:bCs/>
          <w:sz w:val="24"/>
          <w:szCs w:val="24"/>
          <w:lang w:bidi="ar-SA"/>
        </w:rPr>
        <w:t>Production plan:</w:t>
      </w:r>
    </w:p>
    <w:p w14:paraId="7D37523A" w14:textId="6405C83E" w:rsidR="00D20650" w:rsidRPr="00D20650" w:rsidRDefault="00D20650" w:rsidP="00D20650">
      <w:pPr>
        <w:numPr>
          <w:ilvl w:val="0"/>
          <w:numId w:val="42"/>
        </w:numPr>
        <w:spacing w:before="0" w:after="160" w:line="259" w:lineRule="auto"/>
        <w:contextualSpacing/>
        <w:rPr>
          <w:rFonts w:eastAsia="Calibri"/>
          <w:sz w:val="24"/>
          <w:szCs w:val="24"/>
          <w:lang w:bidi="ar-SA"/>
        </w:rPr>
      </w:pPr>
      <w:r w:rsidRPr="00D20650">
        <w:rPr>
          <w:rFonts w:eastAsia="Calibri"/>
          <w:sz w:val="24"/>
          <w:szCs w:val="24"/>
          <w:lang w:bidi="ar-SA"/>
        </w:rPr>
        <w:t>Ingrid Johnson, R2 IO, will go on-site with our spokesperson, Erika Herr, to grab some iPhone footage. Ingrid will share the footage with DNR videographer Yoshiji Katagiri.</w:t>
      </w:r>
    </w:p>
    <w:p w14:paraId="4E5A871C" w14:textId="77777777" w:rsidR="00D20650" w:rsidRPr="00D20650" w:rsidRDefault="00D20650" w:rsidP="00D20650">
      <w:pPr>
        <w:numPr>
          <w:ilvl w:val="0"/>
          <w:numId w:val="42"/>
        </w:numPr>
        <w:spacing w:before="0" w:after="160" w:line="259" w:lineRule="auto"/>
        <w:contextualSpacing/>
        <w:rPr>
          <w:rFonts w:eastAsia="Calibri"/>
          <w:sz w:val="24"/>
          <w:szCs w:val="24"/>
          <w:lang w:bidi="ar-SA"/>
        </w:rPr>
      </w:pPr>
      <w:r w:rsidRPr="00D20650">
        <w:rPr>
          <w:rFonts w:eastAsia="Calibri"/>
          <w:sz w:val="24"/>
          <w:szCs w:val="24"/>
          <w:lang w:bidi="ar-SA"/>
        </w:rPr>
        <w:t xml:space="preserve">At the same time, Yoshiji will meet our other spokesperson, Mike Liljegren, on the Central Office 4th floor to get some video/soundbites of him. </w:t>
      </w:r>
    </w:p>
    <w:p w14:paraId="01FE29BF" w14:textId="355FD79B" w:rsidR="00D20650" w:rsidRDefault="00D20650" w:rsidP="00D20650">
      <w:pPr>
        <w:numPr>
          <w:ilvl w:val="0"/>
          <w:numId w:val="42"/>
        </w:numPr>
        <w:spacing w:before="0" w:after="160" w:line="259" w:lineRule="auto"/>
        <w:contextualSpacing/>
        <w:rPr>
          <w:rFonts w:eastAsia="Calibri"/>
          <w:sz w:val="24"/>
          <w:szCs w:val="24"/>
          <w:lang w:bidi="ar-SA"/>
        </w:rPr>
      </w:pPr>
      <w:r w:rsidRPr="00D20650">
        <w:rPr>
          <w:rFonts w:eastAsia="Calibri"/>
          <w:sz w:val="24"/>
          <w:szCs w:val="24"/>
          <w:lang w:bidi="ar-SA"/>
        </w:rPr>
        <w:t>Then, Yoshiji will prepare the soundbites for the media room/news release and a 60-second video for the website/social media. </w:t>
      </w:r>
    </w:p>
    <w:p w14:paraId="6CB9989E" w14:textId="77777777" w:rsidR="00AE5324" w:rsidRDefault="00AE5324" w:rsidP="00AE5324">
      <w:pPr>
        <w:spacing w:before="0" w:after="160" w:line="259" w:lineRule="auto"/>
        <w:ind w:left="720"/>
        <w:contextualSpacing/>
        <w:rPr>
          <w:rFonts w:eastAsia="Calibri"/>
          <w:sz w:val="24"/>
          <w:szCs w:val="24"/>
          <w:lang w:bidi="ar-SA"/>
        </w:rPr>
      </w:pPr>
    </w:p>
    <w:p w14:paraId="0D309464" w14:textId="25CCEF50" w:rsidR="00AD0865" w:rsidRPr="00AD0865" w:rsidRDefault="00AD0865" w:rsidP="00AE5324">
      <w:pPr>
        <w:rPr>
          <w:b/>
          <w:bCs/>
          <w:sz w:val="24"/>
          <w:szCs w:val="24"/>
          <w:lang w:bidi="ar-SA"/>
        </w:rPr>
      </w:pPr>
      <w:r w:rsidRPr="00AE5324">
        <w:rPr>
          <w:b/>
          <w:bCs/>
          <w:sz w:val="24"/>
          <w:szCs w:val="24"/>
          <w:lang w:bidi="ar-SA"/>
        </w:rPr>
        <w:t xml:space="preserve">Soundbites Interview Schedule </w:t>
      </w:r>
    </w:p>
    <w:p w14:paraId="1BB988A3" w14:textId="77777777" w:rsidR="00AD0865" w:rsidRPr="00AD0865" w:rsidRDefault="00AD0865" w:rsidP="00AD0865">
      <w:pPr>
        <w:numPr>
          <w:ilvl w:val="0"/>
          <w:numId w:val="43"/>
        </w:numPr>
        <w:spacing w:before="0" w:after="160" w:line="259" w:lineRule="auto"/>
        <w:contextualSpacing/>
        <w:rPr>
          <w:rFonts w:eastAsia="Calibri"/>
          <w:b/>
          <w:bCs/>
          <w:sz w:val="24"/>
          <w:szCs w:val="24"/>
          <w:lang w:bidi="ar-SA"/>
        </w:rPr>
      </w:pPr>
      <w:r w:rsidRPr="00AD0865">
        <w:rPr>
          <w:rFonts w:eastAsia="Calibri"/>
          <w:b/>
          <w:bCs/>
          <w:sz w:val="24"/>
          <w:szCs w:val="24"/>
          <w:lang w:bidi="ar-SA"/>
        </w:rPr>
        <w:t xml:space="preserve">Erika Herr, Mine Permitting and Coordination Supervisor  </w:t>
      </w:r>
    </w:p>
    <w:p w14:paraId="37BB938E" w14:textId="1E9A5D8D" w:rsidR="00AD0865" w:rsidRPr="00AD0865" w:rsidRDefault="00AD0865" w:rsidP="00AD0865">
      <w:pPr>
        <w:spacing w:before="0" w:after="160" w:line="259" w:lineRule="auto"/>
        <w:ind w:left="720"/>
        <w:contextualSpacing/>
        <w:rPr>
          <w:rFonts w:eastAsia="Calibri"/>
          <w:sz w:val="24"/>
          <w:szCs w:val="24"/>
          <w:lang w:bidi="ar-SA"/>
        </w:rPr>
      </w:pPr>
      <w:r w:rsidRPr="00AD0865">
        <w:rPr>
          <w:rFonts w:eastAsia="Calibri"/>
          <w:b/>
          <w:bCs/>
          <w:sz w:val="24"/>
          <w:szCs w:val="24"/>
          <w:lang w:bidi="ar-SA"/>
        </w:rPr>
        <w:t xml:space="preserve">Topics: project overview; construction timeline; safety messages </w:t>
      </w:r>
      <w:r w:rsidRPr="00AD0865">
        <w:rPr>
          <w:rFonts w:eastAsia="Calibri"/>
          <w:b/>
          <w:bCs/>
          <w:sz w:val="24"/>
          <w:szCs w:val="24"/>
          <w:lang w:bidi="ar-SA"/>
        </w:rPr>
        <w:br/>
      </w:r>
      <w:r w:rsidRPr="00AD0865">
        <w:rPr>
          <w:rFonts w:eastAsia="Calibri"/>
          <w:sz w:val="24"/>
          <w:szCs w:val="24"/>
          <w:lang w:bidi="ar-SA"/>
        </w:rPr>
        <w:t>Location: Onsite at Canisteo, construction area. Date/time: Tentative: 12/23</w:t>
      </w:r>
      <w:r w:rsidR="002557AE">
        <w:rPr>
          <w:rFonts w:eastAsia="Calibri"/>
          <w:sz w:val="24"/>
          <w:szCs w:val="24"/>
          <w:lang w:bidi="ar-SA"/>
        </w:rPr>
        <w:t xml:space="preserve"> or 1</w:t>
      </w:r>
      <w:r w:rsidR="00AE5324">
        <w:rPr>
          <w:rFonts w:eastAsia="Calibri"/>
          <w:sz w:val="24"/>
          <w:szCs w:val="24"/>
          <w:lang w:bidi="ar-SA"/>
        </w:rPr>
        <w:t>2/30</w:t>
      </w:r>
      <w:r w:rsidR="00A1758B">
        <w:rPr>
          <w:rFonts w:eastAsia="Calibri"/>
          <w:sz w:val="24"/>
          <w:szCs w:val="24"/>
          <w:lang w:bidi="ar-SA"/>
        </w:rPr>
        <w:br/>
        <w:t>Videographer: Ingrid Johnson</w:t>
      </w:r>
    </w:p>
    <w:p w14:paraId="32188D39" w14:textId="77777777" w:rsidR="00AD0865" w:rsidRPr="00AD0865" w:rsidRDefault="00AD0865" w:rsidP="00AD0865">
      <w:pPr>
        <w:spacing w:before="0" w:after="160" w:line="259" w:lineRule="auto"/>
        <w:ind w:left="720"/>
        <w:contextualSpacing/>
        <w:rPr>
          <w:rFonts w:eastAsia="Calibri"/>
          <w:sz w:val="24"/>
          <w:szCs w:val="24"/>
          <w:lang w:bidi="ar-SA"/>
        </w:rPr>
      </w:pPr>
      <w:r w:rsidRPr="00AD0865">
        <w:rPr>
          <w:rFonts w:eastAsia="Calibri"/>
          <w:sz w:val="24"/>
          <w:szCs w:val="24"/>
          <w:lang w:bidi="ar-SA"/>
        </w:rPr>
        <w:t xml:space="preserve">Interview questions: </w:t>
      </w:r>
    </w:p>
    <w:p w14:paraId="72EE86FD" w14:textId="77777777" w:rsidR="00AD0865" w:rsidRPr="00AD0865" w:rsidRDefault="00AD0865" w:rsidP="00AD0865">
      <w:pPr>
        <w:spacing w:before="0" w:after="160" w:line="259" w:lineRule="auto"/>
        <w:ind w:left="720"/>
        <w:contextualSpacing/>
        <w:rPr>
          <w:rFonts w:eastAsia="Calibri"/>
          <w:sz w:val="24"/>
          <w:szCs w:val="24"/>
          <w:lang w:bidi="ar-SA"/>
        </w:rPr>
      </w:pPr>
    </w:p>
    <w:p w14:paraId="43BD9C75" w14:textId="77777777" w:rsidR="00AD0865" w:rsidRPr="00AD0865" w:rsidRDefault="00AD0865" w:rsidP="00AD0865">
      <w:pPr>
        <w:numPr>
          <w:ilvl w:val="0"/>
          <w:numId w:val="44"/>
        </w:numPr>
        <w:spacing w:before="0" w:after="0" w:line="240" w:lineRule="auto"/>
        <w:contextualSpacing/>
        <w:rPr>
          <w:rFonts w:cs="Calibri"/>
          <w:sz w:val="24"/>
          <w:szCs w:val="24"/>
          <w:lang w:bidi="ar-SA"/>
        </w:rPr>
      </w:pPr>
      <w:r w:rsidRPr="00AD0865">
        <w:rPr>
          <w:rFonts w:cs="Calibri"/>
          <w:sz w:val="24"/>
          <w:szCs w:val="24"/>
          <w:lang w:bidi="ar-SA"/>
        </w:rPr>
        <w:t>How has the Canisteo’s water levels been managed so far?</w:t>
      </w:r>
    </w:p>
    <w:p w14:paraId="5C281AC8" w14:textId="77777777" w:rsidR="00AD0865" w:rsidRPr="00AD0865" w:rsidRDefault="00AD0865" w:rsidP="00AD0865">
      <w:pPr>
        <w:numPr>
          <w:ilvl w:val="0"/>
          <w:numId w:val="44"/>
        </w:numPr>
        <w:spacing w:before="0" w:after="0" w:line="240" w:lineRule="auto"/>
        <w:contextualSpacing/>
        <w:rPr>
          <w:rFonts w:cs="Calibri"/>
          <w:sz w:val="24"/>
          <w:szCs w:val="24"/>
          <w:lang w:bidi="ar-SA"/>
        </w:rPr>
      </w:pPr>
      <w:r w:rsidRPr="00AD0865">
        <w:rPr>
          <w:rFonts w:cs="Calibri"/>
          <w:sz w:val="24"/>
          <w:szCs w:val="24"/>
          <w:lang w:bidi="ar-SA"/>
        </w:rPr>
        <w:t>Why is the DNR constructing a water outlet at the Canisteo?</w:t>
      </w:r>
    </w:p>
    <w:p w14:paraId="0998422D" w14:textId="15A456B4" w:rsidR="00AD0865" w:rsidRDefault="00AD0865" w:rsidP="00AD0865">
      <w:pPr>
        <w:numPr>
          <w:ilvl w:val="0"/>
          <w:numId w:val="44"/>
        </w:numPr>
        <w:spacing w:before="0" w:after="160" w:line="259" w:lineRule="auto"/>
        <w:contextualSpacing/>
        <w:rPr>
          <w:rFonts w:cs="Calibri"/>
          <w:sz w:val="24"/>
          <w:szCs w:val="24"/>
          <w:lang w:bidi="ar-SA"/>
        </w:rPr>
      </w:pPr>
      <w:r w:rsidRPr="00AD0865">
        <w:rPr>
          <w:rFonts w:cs="Calibri"/>
          <w:sz w:val="24"/>
          <w:szCs w:val="24"/>
          <w:lang w:bidi="ar-SA"/>
        </w:rPr>
        <w:t xml:space="preserve">What </w:t>
      </w:r>
      <w:r w:rsidR="009E6A4B">
        <w:rPr>
          <w:rFonts w:cs="Calibri"/>
          <w:sz w:val="24"/>
          <w:szCs w:val="24"/>
          <w:lang w:bidi="ar-SA"/>
        </w:rPr>
        <w:t>construction work is happening now</w:t>
      </w:r>
      <w:r w:rsidRPr="00AD0865">
        <w:rPr>
          <w:rFonts w:cs="Calibri"/>
          <w:sz w:val="24"/>
          <w:szCs w:val="24"/>
          <w:lang w:bidi="ar-SA"/>
        </w:rPr>
        <w:t>, and what is the expected construction timeline?</w:t>
      </w:r>
    </w:p>
    <w:p w14:paraId="565192F9" w14:textId="6F1A9389" w:rsidR="00A36131" w:rsidRPr="00AD0865" w:rsidRDefault="003C6398" w:rsidP="00AD0865">
      <w:pPr>
        <w:numPr>
          <w:ilvl w:val="0"/>
          <w:numId w:val="44"/>
        </w:numPr>
        <w:spacing w:before="0" w:after="160" w:line="259" w:lineRule="auto"/>
        <w:contextualSpacing/>
        <w:rPr>
          <w:rFonts w:cs="Calibri"/>
          <w:sz w:val="24"/>
          <w:szCs w:val="24"/>
          <w:lang w:bidi="ar-SA"/>
        </w:rPr>
      </w:pPr>
      <w:r>
        <w:rPr>
          <w:rFonts w:cs="Calibri"/>
          <w:sz w:val="24"/>
          <w:szCs w:val="24"/>
          <w:lang w:bidi="ar-SA"/>
        </w:rPr>
        <w:t>During and after construction, h</w:t>
      </w:r>
      <w:r w:rsidR="00A36131">
        <w:rPr>
          <w:rFonts w:cs="Calibri"/>
          <w:sz w:val="24"/>
          <w:szCs w:val="24"/>
          <w:lang w:bidi="ar-SA"/>
        </w:rPr>
        <w:t>ow will Canisteo water levels and temperatures be monitored?</w:t>
      </w:r>
    </w:p>
    <w:p w14:paraId="312F71D2" w14:textId="76B7EE6B" w:rsidR="00AD0865" w:rsidRPr="00AD0865" w:rsidRDefault="00AD0865" w:rsidP="00AD0865">
      <w:pPr>
        <w:numPr>
          <w:ilvl w:val="0"/>
          <w:numId w:val="44"/>
        </w:numPr>
        <w:spacing w:before="0" w:after="160" w:line="259" w:lineRule="auto"/>
        <w:contextualSpacing/>
        <w:rPr>
          <w:rFonts w:cs="Calibri"/>
          <w:sz w:val="24"/>
          <w:szCs w:val="24"/>
          <w:lang w:bidi="ar-SA"/>
        </w:rPr>
      </w:pPr>
      <w:r w:rsidRPr="00AD0865">
        <w:rPr>
          <w:rFonts w:cs="Calibri"/>
          <w:sz w:val="24"/>
          <w:szCs w:val="24"/>
          <w:lang w:bidi="ar-SA"/>
        </w:rPr>
        <w:t>What do people need to know about</w:t>
      </w:r>
      <w:r w:rsidR="002051F1">
        <w:rPr>
          <w:rFonts w:cs="Calibri"/>
          <w:sz w:val="24"/>
          <w:szCs w:val="24"/>
          <w:lang w:bidi="ar-SA"/>
        </w:rPr>
        <w:t xml:space="preserve"> access or</w:t>
      </w:r>
      <w:r w:rsidRPr="00AD0865">
        <w:rPr>
          <w:rFonts w:cs="Calibri"/>
          <w:sz w:val="24"/>
          <w:szCs w:val="24"/>
          <w:lang w:bidi="ar-SA"/>
        </w:rPr>
        <w:t xml:space="preserve"> recreation near the construction site?</w:t>
      </w:r>
    </w:p>
    <w:p w14:paraId="400E9426" w14:textId="77777777" w:rsidR="002557AE" w:rsidRDefault="002557AE" w:rsidP="00AD0865">
      <w:pPr>
        <w:spacing w:before="0" w:after="160" w:line="259" w:lineRule="auto"/>
        <w:ind w:left="1080"/>
        <w:rPr>
          <w:rFonts w:cs="Calibri"/>
          <w:sz w:val="24"/>
          <w:szCs w:val="24"/>
          <w:lang w:bidi="ar-SA"/>
        </w:rPr>
      </w:pPr>
    </w:p>
    <w:p w14:paraId="042E44FB" w14:textId="0A565C03" w:rsidR="00AD0865" w:rsidRPr="00AD0865" w:rsidRDefault="00AD0865" w:rsidP="00AD0865">
      <w:pPr>
        <w:spacing w:before="0" w:after="160" w:line="259" w:lineRule="auto"/>
        <w:ind w:left="1080"/>
        <w:rPr>
          <w:rFonts w:cs="Calibri"/>
          <w:sz w:val="24"/>
          <w:szCs w:val="24"/>
          <w:lang w:bidi="ar-SA"/>
        </w:rPr>
      </w:pPr>
      <w:r w:rsidRPr="00AD0865">
        <w:rPr>
          <w:rFonts w:cs="Calibri"/>
          <w:sz w:val="24"/>
          <w:szCs w:val="24"/>
          <w:lang w:bidi="ar-SA"/>
        </w:rPr>
        <w:lastRenderedPageBreak/>
        <w:t>Key messages</w:t>
      </w:r>
      <w:r w:rsidR="002557AE">
        <w:rPr>
          <w:rFonts w:cs="Calibri"/>
          <w:sz w:val="24"/>
          <w:szCs w:val="24"/>
          <w:lang w:bidi="ar-SA"/>
        </w:rPr>
        <w:t>:</w:t>
      </w:r>
    </w:p>
    <w:p w14:paraId="7E1913CB" w14:textId="77777777" w:rsidR="00AD0865" w:rsidRPr="00AD0865" w:rsidRDefault="00AD0865" w:rsidP="00AD0865">
      <w:pPr>
        <w:numPr>
          <w:ilvl w:val="0"/>
          <w:numId w:val="45"/>
        </w:numPr>
        <w:spacing w:before="120" w:after="0" w:line="259" w:lineRule="auto"/>
        <w:rPr>
          <w:sz w:val="24"/>
          <w:szCs w:val="24"/>
        </w:rPr>
      </w:pPr>
      <w:r w:rsidRPr="00AD0865">
        <w:rPr>
          <w:sz w:val="24"/>
          <w:szCs w:val="24"/>
        </w:rPr>
        <w:t>The Canisteo is a mine pit that has naturally filled with water over the years since mining has stopped and no company is responsible for dewatering the pit. Over time, the water levels in Canisteo rose due to groundwater and precipitation. In 2022, the Iron Range Resources and Rehabilitation Board funded a water pumping project managed by DNR hydrologists. Between 2022 and 2024, more than two billion gallons of water were pumped from Canisteo into Holman Lake and a wetland complex. Winter pumping has kept water levels below 1318 ft, helping the Bovey drain tile system divert groundwater away from residential areas. Seasonal pumping has controlled Canisteo’s water levels until a permanent water outlet is in place.</w:t>
      </w:r>
    </w:p>
    <w:p w14:paraId="23193EF2" w14:textId="77777777" w:rsidR="00AD0865" w:rsidRDefault="00AD0865" w:rsidP="00AD0865">
      <w:pPr>
        <w:numPr>
          <w:ilvl w:val="0"/>
          <w:numId w:val="45"/>
        </w:numPr>
        <w:spacing w:before="120" w:after="0" w:line="259" w:lineRule="auto"/>
        <w:rPr>
          <w:sz w:val="24"/>
          <w:szCs w:val="24"/>
        </w:rPr>
      </w:pPr>
      <w:r w:rsidRPr="00AD0865">
        <w:rPr>
          <w:sz w:val="24"/>
          <w:szCs w:val="24"/>
        </w:rPr>
        <w:t xml:space="preserve">Construction on a permanent water outlet is underway. This new outlet will help us manage the water level more effectively. Once it's up and running, it will direct water into the Prairie River, letting us maintain the water levels year-round without having to rely on seasonal pumping anymore. </w:t>
      </w:r>
    </w:p>
    <w:p w14:paraId="7AD1784D" w14:textId="77777777" w:rsidR="003B3AC5" w:rsidRPr="003B3AC5" w:rsidRDefault="003B3AC5" w:rsidP="003B3AC5">
      <w:pPr>
        <w:numPr>
          <w:ilvl w:val="0"/>
          <w:numId w:val="45"/>
        </w:numPr>
        <w:spacing w:before="120" w:after="0" w:line="259" w:lineRule="auto"/>
        <w:rPr>
          <w:sz w:val="24"/>
          <w:szCs w:val="24"/>
        </w:rPr>
      </w:pPr>
      <w:r w:rsidRPr="003B3AC5">
        <w:rPr>
          <w:sz w:val="24"/>
          <w:szCs w:val="24"/>
        </w:rPr>
        <w:t xml:space="preserve">DNR hydrologists will monitor water levels at Canisteo Pit during the construction of the water outlet structure. After completing the permanent outlet, they will check levels downstream from Canisteo, West Hill, and Lind Pits. </w:t>
      </w:r>
    </w:p>
    <w:p w14:paraId="510122EC" w14:textId="77777777" w:rsidR="003B3AC5" w:rsidRPr="003B3AC5" w:rsidRDefault="003B3AC5" w:rsidP="003B3AC5">
      <w:pPr>
        <w:numPr>
          <w:ilvl w:val="0"/>
          <w:numId w:val="45"/>
        </w:numPr>
        <w:spacing w:before="120" w:after="0" w:line="259" w:lineRule="auto"/>
        <w:rPr>
          <w:sz w:val="24"/>
          <w:szCs w:val="24"/>
        </w:rPr>
      </w:pPr>
      <w:r w:rsidRPr="003B3AC5">
        <w:rPr>
          <w:sz w:val="24"/>
          <w:szCs w:val="24"/>
        </w:rPr>
        <w:t xml:space="preserve">The flow route of the Canisteo outlet will be observed for blockages to prevent flooding at culverts or outlet sites. The DNR may set up a monitoring site for water flow at the Prairie River, where the Canisteo outlet discharges. </w:t>
      </w:r>
    </w:p>
    <w:p w14:paraId="33A5A8CD" w14:textId="77777777" w:rsidR="003B3AC5" w:rsidRPr="003B3AC5" w:rsidRDefault="003B3AC5" w:rsidP="003B3AC5">
      <w:pPr>
        <w:numPr>
          <w:ilvl w:val="0"/>
          <w:numId w:val="45"/>
        </w:numPr>
        <w:spacing w:before="120" w:after="0" w:line="259" w:lineRule="auto"/>
        <w:rPr>
          <w:sz w:val="24"/>
          <w:szCs w:val="24"/>
        </w:rPr>
      </w:pPr>
      <w:r w:rsidRPr="003B3AC5">
        <w:rPr>
          <w:sz w:val="24"/>
          <w:szCs w:val="24"/>
        </w:rPr>
        <w:t>Water temperatures at Canisteo will indicate when to bypass the sand filtration system. In winter, when temperatures are below 50 degrees, the filtration system will be avoided since immature zebra mussels, or veligers, are absent from cold waters, making winter filtration unnecessary to prevent the spread of invasive species downstream.</w:t>
      </w:r>
    </w:p>
    <w:p w14:paraId="337A3F25" w14:textId="75499DFB" w:rsidR="003B3AC5" w:rsidRPr="00AD0865" w:rsidRDefault="003B3AC5" w:rsidP="003B3AC5">
      <w:pPr>
        <w:numPr>
          <w:ilvl w:val="0"/>
          <w:numId w:val="45"/>
        </w:numPr>
        <w:spacing w:before="120" w:after="0" w:line="259" w:lineRule="auto"/>
        <w:rPr>
          <w:sz w:val="24"/>
          <w:szCs w:val="24"/>
        </w:rPr>
      </w:pPr>
      <w:r w:rsidRPr="003B3AC5">
        <w:rPr>
          <w:sz w:val="24"/>
          <w:szCs w:val="24"/>
        </w:rPr>
        <w:t xml:space="preserve">DNR hydrologists will conduct biological sampling at Canisteo to ensure the filtration system filters zebra mussels effectively when water temperatures exceed 50 degrees. Sampling will also inform decisions about when to bypass the sand filtration system each winter when temperatures fall below this threshold. </w:t>
      </w:r>
    </w:p>
    <w:p w14:paraId="1A90887B" w14:textId="6C5FF86F" w:rsidR="00AD0865" w:rsidRPr="00A1307C" w:rsidRDefault="00A1307C" w:rsidP="00A1307C">
      <w:pPr>
        <w:pStyle w:val="ListParagraph"/>
        <w:numPr>
          <w:ilvl w:val="0"/>
          <w:numId w:val="45"/>
        </w:numPr>
        <w:rPr>
          <w:rFonts w:eastAsia="Calibri"/>
          <w:sz w:val="24"/>
          <w:szCs w:val="24"/>
          <w:lang w:bidi="ar-SA"/>
        </w:rPr>
      </w:pPr>
      <w:r w:rsidRPr="00A1307C">
        <w:rPr>
          <w:rFonts w:eastAsia="Calibri"/>
          <w:sz w:val="24"/>
          <w:szCs w:val="24"/>
          <w:lang w:bidi="ar-SA"/>
        </w:rPr>
        <w:t>The DNR has no plans to open public access at the Canisteo. Ongoing dewatering and construction activities will limit recreation near the pit. As construction begins on the permanent water outlet, outdoor recreationists may encounter contractors using existing public roads or trails to access the Canisteo and surrounding areas near the construction site. The DNR strongly encourages everyone to pay close attention and take precautions around the construction area. Additionally, people should have permission from landowners before accessing any areas nearby.</w:t>
      </w:r>
    </w:p>
    <w:p w14:paraId="202B0C36" w14:textId="77777777" w:rsidR="00AD0865" w:rsidRPr="00AD0865" w:rsidRDefault="00AD0865" w:rsidP="00AD0865">
      <w:pPr>
        <w:spacing w:before="0" w:after="0" w:line="240" w:lineRule="auto"/>
        <w:rPr>
          <w:rFonts w:cs="Calibri"/>
          <w:sz w:val="24"/>
          <w:szCs w:val="24"/>
          <w:lang w:bidi="ar-SA"/>
        </w:rPr>
      </w:pPr>
    </w:p>
    <w:p w14:paraId="2E802C90" w14:textId="77777777" w:rsidR="00AD0865" w:rsidRPr="00AD0865" w:rsidRDefault="00AD0865" w:rsidP="00AD0865">
      <w:pPr>
        <w:spacing w:before="0" w:after="0" w:line="240" w:lineRule="auto"/>
        <w:ind w:left="720"/>
        <w:rPr>
          <w:rFonts w:cs="Calibri"/>
          <w:sz w:val="24"/>
          <w:szCs w:val="24"/>
          <w:lang w:bidi="ar-SA"/>
        </w:rPr>
      </w:pPr>
    </w:p>
    <w:p w14:paraId="063A6BF4" w14:textId="77777777" w:rsidR="00AD0865" w:rsidRPr="00AD0865" w:rsidRDefault="00AD0865" w:rsidP="00AD0865">
      <w:pPr>
        <w:numPr>
          <w:ilvl w:val="0"/>
          <w:numId w:val="43"/>
        </w:numPr>
        <w:spacing w:before="0" w:after="160" w:line="259" w:lineRule="auto"/>
        <w:contextualSpacing/>
        <w:rPr>
          <w:rFonts w:eastAsia="Calibri"/>
          <w:b/>
          <w:bCs/>
          <w:sz w:val="24"/>
          <w:szCs w:val="24"/>
          <w:lang w:bidi="ar-SA"/>
        </w:rPr>
      </w:pPr>
      <w:r w:rsidRPr="00AD0865">
        <w:rPr>
          <w:rFonts w:eastAsia="Calibri"/>
          <w:b/>
          <w:bCs/>
          <w:sz w:val="24"/>
          <w:szCs w:val="24"/>
          <w:lang w:bidi="ar-SA"/>
        </w:rPr>
        <w:t xml:space="preserve">Mike Liljegren, Lands and Minerals Assistant Director </w:t>
      </w:r>
    </w:p>
    <w:p w14:paraId="0A4C28BD" w14:textId="30B1B949" w:rsidR="00AD0865" w:rsidRPr="00AD0865" w:rsidRDefault="00AD0865" w:rsidP="00AD0865">
      <w:pPr>
        <w:spacing w:before="0" w:after="160" w:line="259" w:lineRule="auto"/>
        <w:ind w:left="720"/>
        <w:contextualSpacing/>
        <w:rPr>
          <w:rFonts w:eastAsia="Calibri"/>
          <w:sz w:val="24"/>
          <w:szCs w:val="24"/>
          <w:lang w:bidi="ar-SA"/>
        </w:rPr>
      </w:pPr>
      <w:r w:rsidRPr="00AD0865">
        <w:rPr>
          <w:rFonts w:eastAsia="Calibri"/>
          <w:b/>
          <w:bCs/>
          <w:sz w:val="24"/>
          <w:szCs w:val="24"/>
          <w:lang w:bidi="ar-SA"/>
        </w:rPr>
        <w:t>How the outlet works, i.e., gravity flow; sand filtration; legislative funding</w:t>
      </w:r>
      <w:r w:rsidRPr="00AD0865">
        <w:rPr>
          <w:rFonts w:eastAsia="Calibri"/>
          <w:b/>
          <w:bCs/>
          <w:sz w:val="24"/>
          <w:szCs w:val="24"/>
          <w:lang w:bidi="ar-SA"/>
        </w:rPr>
        <w:br/>
      </w:r>
      <w:r w:rsidRPr="00AD0865">
        <w:rPr>
          <w:rFonts w:eastAsia="Calibri"/>
          <w:sz w:val="24"/>
          <w:szCs w:val="24"/>
          <w:lang w:bidi="ar-SA"/>
        </w:rPr>
        <w:t>Location: Central Office 4th Floor. Date/Time: Tentative: 12/23 or 12/30</w:t>
      </w:r>
      <w:r w:rsidR="00A71DBE">
        <w:rPr>
          <w:rFonts w:eastAsia="Calibri"/>
          <w:sz w:val="24"/>
          <w:szCs w:val="24"/>
          <w:lang w:bidi="ar-SA"/>
        </w:rPr>
        <w:br/>
        <w:t xml:space="preserve">Videographer: </w:t>
      </w:r>
      <w:r w:rsidR="00060334">
        <w:rPr>
          <w:rFonts w:eastAsia="Calibri"/>
          <w:sz w:val="24"/>
          <w:szCs w:val="24"/>
          <w:lang w:bidi="ar-SA"/>
        </w:rPr>
        <w:t>Yoshiji Katagiri</w:t>
      </w:r>
    </w:p>
    <w:p w14:paraId="26C39DDF" w14:textId="77777777" w:rsidR="00AD0865" w:rsidRPr="00AD0865" w:rsidRDefault="00AD0865" w:rsidP="00AD0865">
      <w:pPr>
        <w:spacing w:before="0" w:after="160" w:line="259" w:lineRule="auto"/>
        <w:ind w:left="720"/>
        <w:contextualSpacing/>
        <w:rPr>
          <w:rFonts w:eastAsia="Calibri"/>
          <w:sz w:val="24"/>
          <w:szCs w:val="24"/>
          <w:lang w:bidi="ar-SA"/>
        </w:rPr>
      </w:pPr>
      <w:r w:rsidRPr="00AD0865">
        <w:rPr>
          <w:rFonts w:eastAsia="Calibri"/>
          <w:sz w:val="24"/>
          <w:szCs w:val="24"/>
          <w:lang w:bidi="ar-SA"/>
        </w:rPr>
        <w:t>Interview questions:</w:t>
      </w:r>
    </w:p>
    <w:p w14:paraId="398C4B3B" w14:textId="77777777" w:rsidR="00AD0865" w:rsidRPr="00AD0865" w:rsidRDefault="00AD0865" w:rsidP="00AD0865">
      <w:pPr>
        <w:numPr>
          <w:ilvl w:val="0"/>
          <w:numId w:val="40"/>
        </w:numPr>
        <w:spacing w:before="0" w:after="0" w:line="240" w:lineRule="auto"/>
        <w:ind w:left="1440"/>
        <w:contextualSpacing/>
        <w:rPr>
          <w:rFonts w:eastAsia="Calibri" w:cs="Calibri"/>
          <w:sz w:val="24"/>
          <w:szCs w:val="24"/>
          <w14:ligatures w14:val="standardContextual"/>
        </w:rPr>
      </w:pPr>
      <w:r w:rsidRPr="00AD0865">
        <w:rPr>
          <w:rFonts w:eastAsia="Calibri" w:cs="Calibri"/>
          <w:sz w:val="24"/>
          <w:szCs w:val="24"/>
          <w14:ligatures w14:val="standardContextual"/>
        </w:rPr>
        <w:t>How has the Canisteo’s water levels been managed so far?</w:t>
      </w:r>
    </w:p>
    <w:p w14:paraId="562EDA64" w14:textId="77777777" w:rsidR="00AD0865" w:rsidRPr="00AD0865" w:rsidRDefault="00AD0865" w:rsidP="00AD0865">
      <w:pPr>
        <w:numPr>
          <w:ilvl w:val="0"/>
          <w:numId w:val="40"/>
        </w:numPr>
        <w:spacing w:before="0" w:after="0" w:line="240" w:lineRule="auto"/>
        <w:ind w:left="1440"/>
        <w:contextualSpacing/>
        <w:rPr>
          <w:rFonts w:eastAsia="Calibri" w:cs="Calibri"/>
          <w:sz w:val="24"/>
          <w:szCs w:val="24"/>
          <w14:ligatures w14:val="standardContextual"/>
        </w:rPr>
      </w:pPr>
      <w:r w:rsidRPr="00AD0865">
        <w:rPr>
          <w:rFonts w:eastAsia="Calibri" w:cs="Calibri"/>
          <w:sz w:val="24"/>
          <w:szCs w:val="24"/>
          <w14:ligatures w14:val="standardContextual"/>
        </w:rPr>
        <w:t>Why is the DNR constructing a water outlet at the Canisteo?</w:t>
      </w:r>
    </w:p>
    <w:p w14:paraId="5E7D24DD" w14:textId="77777777" w:rsidR="00AD0865" w:rsidRPr="00AD0865" w:rsidRDefault="00AD0865" w:rsidP="00AD0865">
      <w:pPr>
        <w:numPr>
          <w:ilvl w:val="0"/>
          <w:numId w:val="40"/>
        </w:numPr>
        <w:spacing w:before="0" w:after="0" w:line="240" w:lineRule="auto"/>
        <w:ind w:left="1440"/>
        <w:contextualSpacing/>
        <w:rPr>
          <w:rFonts w:eastAsia="Calibri" w:cs="Calibri"/>
          <w:sz w:val="24"/>
          <w:szCs w:val="24"/>
          <w14:ligatures w14:val="standardContextual"/>
        </w:rPr>
      </w:pPr>
      <w:r w:rsidRPr="00AD0865">
        <w:rPr>
          <w:rFonts w:eastAsia="Calibri" w:cs="Calibri"/>
          <w:sz w:val="24"/>
          <w:szCs w:val="24"/>
          <w14:ligatures w14:val="standardContextual"/>
        </w:rPr>
        <w:t>How does the outlet work; where will water be discharged?</w:t>
      </w:r>
    </w:p>
    <w:p w14:paraId="01FC19C4" w14:textId="77777777" w:rsidR="00AD0865" w:rsidRPr="00AD0865" w:rsidRDefault="00AD0865" w:rsidP="00AD0865">
      <w:pPr>
        <w:numPr>
          <w:ilvl w:val="0"/>
          <w:numId w:val="40"/>
        </w:numPr>
        <w:spacing w:before="0" w:after="0" w:line="240" w:lineRule="auto"/>
        <w:ind w:left="1440"/>
        <w:contextualSpacing/>
        <w:rPr>
          <w:rFonts w:eastAsia="Calibri" w:cs="Calibri"/>
          <w:sz w:val="24"/>
          <w:szCs w:val="24"/>
          <w14:ligatures w14:val="standardContextual"/>
        </w:rPr>
      </w:pPr>
      <w:r w:rsidRPr="00AD0865">
        <w:rPr>
          <w:rFonts w:eastAsia="Calibri" w:cs="Calibri"/>
          <w:sz w:val="24"/>
          <w:szCs w:val="24"/>
          <w14:ligatures w14:val="standardContextual"/>
        </w:rPr>
        <w:t>How is the outlet funded?</w:t>
      </w:r>
    </w:p>
    <w:p w14:paraId="3F7521C3" w14:textId="77777777" w:rsidR="00AD0865" w:rsidRPr="00AD0865" w:rsidRDefault="00AD0865" w:rsidP="00AD0865">
      <w:pPr>
        <w:numPr>
          <w:ilvl w:val="0"/>
          <w:numId w:val="40"/>
        </w:numPr>
        <w:spacing w:before="0" w:after="0" w:line="240" w:lineRule="auto"/>
        <w:ind w:left="1440"/>
        <w:contextualSpacing/>
        <w:rPr>
          <w:rFonts w:eastAsia="Calibri" w:cs="Calibri"/>
          <w:sz w:val="24"/>
          <w:szCs w:val="24"/>
          <w14:ligatures w14:val="standardContextual"/>
        </w:rPr>
      </w:pPr>
      <w:r w:rsidRPr="00AD0865">
        <w:rPr>
          <w:rFonts w:eastAsia="Calibri" w:cs="Calibri"/>
          <w:sz w:val="24"/>
          <w:szCs w:val="24"/>
          <w14:ligatures w14:val="standardContextual"/>
        </w:rPr>
        <w:t>Where will the outlet be located?</w:t>
      </w:r>
    </w:p>
    <w:p w14:paraId="0B9CFA1B" w14:textId="77777777" w:rsidR="00AD0865" w:rsidRPr="00AD0865" w:rsidRDefault="00AD0865" w:rsidP="00AD0865">
      <w:pPr>
        <w:spacing w:after="0" w:line="240" w:lineRule="auto"/>
        <w:ind w:left="1440"/>
        <w:contextualSpacing/>
        <w:rPr>
          <w:rFonts w:eastAsia="Calibri" w:cs="Calibri"/>
          <w:sz w:val="24"/>
          <w:szCs w:val="24"/>
          <w14:ligatures w14:val="standardContextual"/>
        </w:rPr>
      </w:pPr>
    </w:p>
    <w:p w14:paraId="20339422" w14:textId="77777777" w:rsidR="00AD0865" w:rsidRPr="00AD0865" w:rsidRDefault="00AD0865" w:rsidP="00AD0865">
      <w:pPr>
        <w:spacing w:before="0" w:after="160" w:line="259" w:lineRule="auto"/>
        <w:rPr>
          <w:rFonts w:eastAsia="Calibri"/>
          <w:sz w:val="24"/>
          <w:szCs w:val="24"/>
          <w:lang w:bidi="ar-SA"/>
        </w:rPr>
      </w:pPr>
      <w:r w:rsidRPr="00AD0865">
        <w:rPr>
          <w:rFonts w:eastAsia="Calibri"/>
          <w:sz w:val="24"/>
          <w:szCs w:val="24"/>
          <w:lang w:bidi="ar-SA"/>
        </w:rPr>
        <w:t xml:space="preserve">    </w:t>
      </w:r>
      <w:r w:rsidRPr="00AD0865">
        <w:rPr>
          <w:rFonts w:eastAsia="Calibri"/>
          <w:sz w:val="24"/>
          <w:szCs w:val="24"/>
          <w:lang w:bidi="ar-SA"/>
        </w:rPr>
        <w:tab/>
        <w:t>Key messages:</w:t>
      </w:r>
    </w:p>
    <w:p w14:paraId="75C6AA46" w14:textId="77777777" w:rsidR="00AD0865" w:rsidRPr="00AD0865" w:rsidRDefault="00AD0865" w:rsidP="00AD0865">
      <w:pPr>
        <w:numPr>
          <w:ilvl w:val="0"/>
          <w:numId w:val="46"/>
        </w:numPr>
        <w:spacing w:before="120" w:after="0" w:line="259" w:lineRule="auto"/>
        <w:contextualSpacing/>
        <w:rPr>
          <w:sz w:val="24"/>
          <w:szCs w:val="24"/>
        </w:rPr>
      </w:pPr>
      <w:r w:rsidRPr="00AD0865">
        <w:rPr>
          <w:sz w:val="24"/>
          <w:szCs w:val="24"/>
        </w:rPr>
        <w:t>In 2023, the Minnesota legislature approved $8.875 million dollars for the construction of an outlet at the Canisteo. Now the DNR is working with contractors to design, build, and implement a permanent water outlet structure to manage the water levels at the Canisteo Mine Pit (Canisteo) in Itasca County.</w:t>
      </w:r>
    </w:p>
    <w:p w14:paraId="617F3C09" w14:textId="77777777" w:rsidR="00AD0865" w:rsidRPr="00AD0865" w:rsidRDefault="00AD0865" w:rsidP="00AD0865">
      <w:pPr>
        <w:spacing w:before="120" w:after="0"/>
        <w:ind w:left="1440"/>
        <w:contextualSpacing/>
        <w:rPr>
          <w:sz w:val="24"/>
          <w:szCs w:val="24"/>
        </w:rPr>
      </w:pPr>
    </w:p>
    <w:p w14:paraId="692F01CE" w14:textId="77777777" w:rsidR="00AD0865" w:rsidRPr="00AD0865" w:rsidRDefault="00AD0865" w:rsidP="00AD0865">
      <w:pPr>
        <w:numPr>
          <w:ilvl w:val="0"/>
          <w:numId w:val="46"/>
        </w:numPr>
        <w:spacing w:before="120" w:after="0" w:line="259" w:lineRule="auto"/>
        <w:contextualSpacing/>
        <w:rPr>
          <w:sz w:val="24"/>
          <w:szCs w:val="24"/>
        </w:rPr>
      </w:pPr>
      <w:r w:rsidRPr="00AD0865">
        <w:rPr>
          <w:sz w:val="24"/>
          <w:szCs w:val="24"/>
        </w:rPr>
        <w:t xml:space="preserve">Once completed, the permanent water outlet structure will flow into the Prairie River and provide year-round water level management, eliminating the need for seasonal pumping. </w:t>
      </w:r>
    </w:p>
    <w:p w14:paraId="4B652230" w14:textId="77777777" w:rsidR="00AD0865" w:rsidRPr="00AD0865" w:rsidRDefault="00AD0865" w:rsidP="00AD0865">
      <w:pPr>
        <w:spacing w:before="0" w:after="160" w:line="259" w:lineRule="auto"/>
        <w:ind w:left="720"/>
        <w:contextualSpacing/>
        <w:rPr>
          <w:sz w:val="24"/>
          <w:szCs w:val="24"/>
        </w:rPr>
      </w:pPr>
    </w:p>
    <w:p w14:paraId="01DD69ED" w14:textId="77777777" w:rsidR="00AD0865" w:rsidRPr="00AD0865" w:rsidRDefault="00AD0865" w:rsidP="00AD0865">
      <w:pPr>
        <w:numPr>
          <w:ilvl w:val="0"/>
          <w:numId w:val="46"/>
        </w:numPr>
        <w:spacing w:before="120" w:after="0" w:line="259" w:lineRule="auto"/>
        <w:contextualSpacing/>
        <w:rPr>
          <w:sz w:val="24"/>
          <w:szCs w:val="24"/>
        </w:rPr>
      </w:pPr>
      <w:r w:rsidRPr="00AD0865">
        <w:rPr>
          <w:sz w:val="24"/>
          <w:szCs w:val="24"/>
        </w:rPr>
        <w:t>The outlet system operates using gravity. This means that water from the Canisteo will flow out of the pit naturally, without the need for any pumps. The movement of water is driven by the height difference between the point water flows from the Canisteo to a lower point, eventually reaching the Prairie River.</w:t>
      </w:r>
    </w:p>
    <w:p w14:paraId="26355E73" w14:textId="77777777" w:rsidR="00AD0865" w:rsidRPr="00AD0865" w:rsidRDefault="00AD0865" w:rsidP="00AD0865">
      <w:pPr>
        <w:spacing w:before="0" w:after="160" w:line="259" w:lineRule="auto"/>
        <w:ind w:left="720"/>
        <w:contextualSpacing/>
        <w:rPr>
          <w:sz w:val="24"/>
          <w:szCs w:val="24"/>
        </w:rPr>
      </w:pPr>
    </w:p>
    <w:p w14:paraId="687521D7" w14:textId="77777777" w:rsidR="00AD0865" w:rsidRPr="00AD0865" w:rsidRDefault="00AD0865" w:rsidP="00AD0865">
      <w:pPr>
        <w:numPr>
          <w:ilvl w:val="0"/>
          <w:numId w:val="46"/>
        </w:numPr>
        <w:spacing w:before="120" w:after="0" w:line="259" w:lineRule="auto"/>
        <w:contextualSpacing/>
        <w:rPr>
          <w:sz w:val="24"/>
          <w:szCs w:val="24"/>
        </w:rPr>
      </w:pPr>
      <w:r w:rsidRPr="00AD0865">
        <w:rPr>
          <w:sz w:val="24"/>
          <w:szCs w:val="24"/>
        </w:rPr>
        <w:t>The outflow system is equipped with a sand filtration mechanism. As water from the Canisteo moves through the pipeline, it passes through several layers of sand with varying grain sizes. This setup functions like a sieve, capturing invasive organisms such as zebra mussels. This automated process will help prevent aquatic invasive species from entering the Prairie River.</w:t>
      </w:r>
    </w:p>
    <w:p w14:paraId="03A7E191" w14:textId="77777777" w:rsidR="00546438" w:rsidRDefault="00546438" w:rsidP="00D20650">
      <w:pPr>
        <w:spacing w:before="0" w:after="160" w:line="259" w:lineRule="auto"/>
        <w:contextualSpacing/>
        <w:rPr>
          <w:rFonts w:eastAsia="Calibri"/>
          <w:b/>
          <w:bCs/>
          <w:sz w:val="24"/>
          <w:szCs w:val="24"/>
          <w:lang w:bidi="ar-SA"/>
        </w:rPr>
      </w:pPr>
    </w:p>
    <w:p w14:paraId="41DDE874" w14:textId="77777777" w:rsidR="00546438" w:rsidRDefault="00546438" w:rsidP="00D20650">
      <w:pPr>
        <w:spacing w:before="0" w:after="160" w:line="259" w:lineRule="auto"/>
        <w:contextualSpacing/>
        <w:rPr>
          <w:rFonts w:eastAsia="Calibri"/>
          <w:b/>
          <w:bCs/>
          <w:sz w:val="24"/>
          <w:szCs w:val="24"/>
          <w:lang w:bidi="ar-SA"/>
        </w:rPr>
      </w:pPr>
    </w:p>
    <w:p w14:paraId="13877BF9" w14:textId="77777777" w:rsidR="00546438" w:rsidRDefault="00546438" w:rsidP="00D20650">
      <w:pPr>
        <w:spacing w:before="0" w:after="160" w:line="259" w:lineRule="auto"/>
        <w:contextualSpacing/>
        <w:rPr>
          <w:rFonts w:eastAsia="Calibri"/>
          <w:b/>
          <w:bCs/>
          <w:sz w:val="24"/>
          <w:szCs w:val="24"/>
          <w:lang w:bidi="ar-SA"/>
        </w:rPr>
      </w:pPr>
    </w:p>
    <w:p w14:paraId="0B0D34B4" w14:textId="77777777" w:rsidR="00546438" w:rsidRDefault="00546438" w:rsidP="00D20650">
      <w:pPr>
        <w:spacing w:before="0" w:after="160" w:line="259" w:lineRule="auto"/>
        <w:contextualSpacing/>
        <w:rPr>
          <w:rFonts w:eastAsia="Calibri"/>
          <w:b/>
          <w:bCs/>
          <w:sz w:val="24"/>
          <w:szCs w:val="24"/>
          <w:lang w:bidi="ar-SA"/>
        </w:rPr>
      </w:pPr>
    </w:p>
    <w:p w14:paraId="4F34A78B" w14:textId="4FABC0B8" w:rsidR="00D20650" w:rsidRPr="00860106" w:rsidRDefault="00D20650" w:rsidP="00D20650">
      <w:pPr>
        <w:spacing w:before="0" w:after="160" w:line="259" w:lineRule="auto"/>
        <w:contextualSpacing/>
        <w:rPr>
          <w:rFonts w:eastAsia="Calibri"/>
          <w:b/>
          <w:bCs/>
          <w:sz w:val="24"/>
          <w:szCs w:val="24"/>
          <w:lang w:bidi="ar-SA"/>
        </w:rPr>
      </w:pPr>
      <w:r>
        <w:rPr>
          <w:rFonts w:eastAsia="Calibri"/>
          <w:b/>
          <w:bCs/>
          <w:sz w:val="24"/>
          <w:szCs w:val="24"/>
          <w:lang w:bidi="ar-SA"/>
        </w:rPr>
        <w:t>Script and storyboard:</w:t>
      </w:r>
    </w:p>
    <w:p w14:paraId="6CB632B5" w14:textId="77777777" w:rsidR="00FB2641" w:rsidRPr="00207110" w:rsidRDefault="00FB2641" w:rsidP="00FB2641">
      <w:pPr>
        <w:spacing w:before="0" w:after="160" w:line="259" w:lineRule="auto"/>
        <w:ind w:left="720"/>
        <w:contextualSpacing/>
        <w:rPr>
          <w:rFonts w:eastAsia="Calibri"/>
          <w:b/>
          <w:bCs/>
          <w:sz w:val="24"/>
          <w:szCs w:val="24"/>
          <w:lang w:bidi="ar-SA"/>
        </w:rPr>
      </w:pPr>
    </w:p>
    <w:tbl>
      <w:tblPr>
        <w:tblStyle w:val="TableGrid2"/>
        <w:tblpPr w:leftFromText="180" w:rightFromText="180" w:vertAnchor="text" w:tblpX="-480" w:tblpY="1"/>
        <w:tblOverlap w:val="never"/>
        <w:tblW w:w="13855" w:type="dxa"/>
        <w:tblLook w:val="0400" w:firstRow="0" w:lastRow="0" w:firstColumn="0" w:lastColumn="0" w:noHBand="0" w:noVBand="1"/>
      </w:tblPr>
      <w:tblGrid>
        <w:gridCol w:w="8285"/>
        <w:gridCol w:w="5570"/>
      </w:tblGrid>
      <w:tr w:rsidR="009F7101" w:rsidRPr="00D324F9" w14:paraId="637BD098" w14:textId="77777777" w:rsidTr="004A68EA">
        <w:trPr>
          <w:trHeight w:val="350"/>
          <w:tblHeader/>
        </w:trPr>
        <w:tc>
          <w:tcPr>
            <w:tcW w:w="8285" w:type="dxa"/>
            <w:shd w:val="clear" w:color="auto" w:fill="003865" w:themeFill="text1"/>
          </w:tcPr>
          <w:p w14:paraId="79BE69DA" w14:textId="294C7A83" w:rsidR="009F7101" w:rsidRPr="008C2FE1" w:rsidRDefault="009F7101" w:rsidP="004A68EA">
            <w:pPr>
              <w:spacing w:before="0" w:after="160" w:line="259" w:lineRule="auto"/>
              <w:contextualSpacing/>
              <w:rPr>
                <w:sz w:val="24"/>
                <w:szCs w:val="24"/>
              </w:rPr>
            </w:pPr>
            <w:r w:rsidRPr="008C2FE1">
              <w:rPr>
                <w:sz w:val="24"/>
                <w:szCs w:val="24"/>
              </w:rPr>
              <w:t xml:space="preserve">Erika Herr, Mine Permitting and Coordination Supervisor  </w:t>
            </w:r>
            <w:r w:rsidR="00F40C9D" w:rsidRPr="008C2FE1">
              <w:rPr>
                <w:sz w:val="24"/>
                <w:szCs w:val="24"/>
              </w:rPr>
              <w:br/>
              <w:t>Videographer: R2 IO, Ingrid Johnson</w:t>
            </w:r>
          </w:p>
          <w:p w14:paraId="6673041F" w14:textId="77777777" w:rsidR="009F7101" w:rsidRPr="008C2FE1" w:rsidRDefault="009F7101" w:rsidP="004A68EA">
            <w:pPr>
              <w:spacing w:before="0" w:after="0"/>
              <w:jc w:val="center"/>
              <w:rPr>
                <w:b/>
                <w:bCs/>
                <w:sz w:val="24"/>
                <w:szCs w:val="24"/>
              </w:rPr>
            </w:pPr>
          </w:p>
        </w:tc>
        <w:tc>
          <w:tcPr>
            <w:tcW w:w="5570" w:type="dxa"/>
            <w:shd w:val="clear" w:color="auto" w:fill="003865" w:themeFill="text1"/>
          </w:tcPr>
          <w:p w14:paraId="3BA63059" w14:textId="77777777" w:rsidR="009F7101" w:rsidRPr="008C2FE1" w:rsidRDefault="009F7101" w:rsidP="009830BE">
            <w:pPr>
              <w:spacing w:before="0" w:after="0"/>
              <w:rPr>
                <w:sz w:val="24"/>
                <w:szCs w:val="24"/>
              </w:rPr>
            </w:pPr>
            <w:r w:rsidRPr="008C2FE1">
              <w:rPr>
                <w:sz w:val="24"/>
                <w:szCs w:val="24"/>
              </w:rPr>
              <w:t xml:space="preserve">Topics: project overview; construction timeline; safety messages </w:t>
            </w:r>
          </w:p>
          <w:p w14:paraId="65720D79" w14:textId="713489E9" w:rsidR="009830BE" w:rsidRPr="008C2FE1" w:rsidRDefault="009830BE" w:rsidP="009830BE">
            <w:pPr>
              <w:spacing w:before="0" w:after="0"/>
              <w:rPr>
                <w:b/>
                <w:bCs/>
                <w:sz w:val="24"/>
                <w:szCs w:val="24"/>
              </w:rPr>
            </w:pPr>
            <w:r w:rsidRPr="008C2FE1">
              <w:rPr>
                <w:sz w:val="24"/>
                <w:szCs w:val="24"/>
              </w:rPr>
              <w:t xml:space="preserve">Location: Onsite at Canisteo, construction </w:t>
            </w:r>
            <w:r w:rsidR="008C2FE1" w:rsidRPr="008C2FE1">
              <w:rPr>
                <w:sz w:val="24"/>
                <w:szCs w:val="24"/>
              </w:rPr>
              <w:t>a</w:t>
            </w:r>
            <w:r w:rsidRPr="008C2FE1">
              <w:rPr>
                <w:sz w:val="24"/>
                <w:szCs w:val="24"/>
              </w:rPr>
              <w:t>rea</w:t>
            </w:r>
            <w:r w:rsidR="00662979">
              <w:rPr>
                <w:sz w:val="24"/>
                <w:szCs w:val="24"/>
              </w:rPr>
              <w:t xml:space="preserve">. </w:t>
            </w:r>
            <w:r w:rsidR="005B34A6">
              <w:rPr>
                <w:sz w:val="24"/>
                <w:szCs w:val="24"/>
              </w:rPr>
              <w:t xml:space="preserve">Date/time: </w:t>
            </w:r>
            <w:r w:rsidR="0072182B">
              <w:rPr>
                <w:sz w:val="24"/>
                <w:szCs w:val="24"/>
              </w:rPr>
              <w:t>TBD</w:t>
            </w:r>
          </w:p>
        </w:tc>
      </w:tr>
      <w:tr w:rsidR="00D324F9" w:rsidRPr="00D324F9" w14:paraId="67889BD2" w14:textId="77777777" w:rsidTr="004A68EA">
        <w:trPr>
          <w:trHeight w:val="350"/>
          <w:tblHeader/>
        </w:trPr>
        <w:tc>
          <w:tcPr>
            <w:tcW w:w="8285" w:type="dxa"/>
          </w:tcPr>
          <w:p w14:paraId="0EE657F1" w14:textId="0E39C522" w:rsidR="00D324F9" w:rsidRPr="00D324F9" w:rsidRDefault="00D324F9" w:rsidP="004A68EA">
            <w:pPr>
              <w:spacing w:before="0" w:after="0"/>
              <w:jc w:val="center"/>
              <w:rPr>
                <w:b/>
                <w:bCs/>
              </w:rPr>
            </w:pPr>
            <w:r w:rsidRPr="00D324F9">
              <w:rPr>
                <w:b/>
                <w:bCs/>
              </w:rPr>
              <w:t xml:space="preserve">Main Footage (soundbites) </w:t>
            </w:r>
          </w:p>
        </w:tc>
        <w:tc>
          <w:tcPr>
            <w:tcW w:w="5570" w:type="dxa"/>
          </w:tcPr>
          <w:p w14:paraId="35C87DA3" w14:textId="77777777" w:rsidR="00D324F9" w:rsidRPr="00D324F9" w:rsidRDefault="00D324F9" w:rsidP="004A68EA">
            <w:pPr>
              <w:spacing w:before="0" w:after="0"/>
              <w:jc w:val="center"/>
              <w:rPr>
                <w:b/>
                <w:bCs/>
              </w:rPr>
            </w:pPr>
            <w:r w:rsidRPr="00D324F9">
              <w:rPr>
                <w:b/>
                <w:bCs/>
              </w:rPr>
              <w:t>B-roll (secondary visual support)</w:t>
            </w:r>
          </w:p>
        </w:tc>
      </w:tr>
      <w:tr w:rsidR="00D324F9" w:rsidRPr="00D324F9" w14:paraId="7661E96D" w14:textId="77777777" w:rsidTr="004A68EA">
        <w:trPr>
          <w:trHeight w:val="1880"/>
        </w:trPr>
        <w:tc>
          <w:tcPr>
            <w:tcW w:w="8285" w:type="dxa"/>
          </w:tcPr>
          <w:p w14:paraId="27503A12" w14:textId="77777777" w:rsidR="009B5564" w:rsidRPr="009B5564" w:rsidRDefault="009B5564" w:rsidP="004A68EA">
            <w:pPr>
              <w:spacing w:before="0" w:after="160" w:line="259" w:lineRule="auto"/>
              <w:rPr>
                <w:kern w:val="2"/>
                <w:sz w:val="24"/>
                <w:szCs w:val="24"/>
                <w14:ligatures w14:val="standardContextual"/>
              </w:rPr>
            </w:pPr>
            <w:r w:rsidRPr="009B5564">
              <w:rPr>
                <w:kern w:val="2"/>
                <w:sz w:val="24"/>
                <w:szCs w:val="24"/>
                <w14:ligatures w14:val="standardContextual"/>
              </w:rPr>
              <w:t>I’m Erika Herr, Mine Permitting Supervisor for the DNR’s Lands and Mineral Division.</w:t>
            </w:r>
          </w:p>
          <w:p w14:paraId="4BD08C2C" w14:textId="04FF5880" w:rsidR="009B5564" w:rsidRDefault="009B5564" w:rsidP="004A68EA">
            <w:pPr>
              <w:spacing w:before="0" w:after="160" w:line="259" w:lineRule="auto"/>
              <w:rPr>
                <w:kern w:val="2"/>
                <w:sz w:val="24"/>
                <w:szCs w:val="24"/>
                <w14:ligatures w14:val="standardContextual"/>
              </w:rPr>
            </w:pPr>
            <w:r w:rsidRPr="009B5564">
              <w:rPr>
                <w:kern w:val="2"/>
                <w:sz w:val="24"/>
                <w:szCs w:val="24"/>
                <w14:ligatures w14:val="standardContextual"/>
              </w:rPr>
              <w:t>We’re out today at the Canisteo Mine complex in Itasca County with an update on the water management project.</w:t>
            </w:r>
          </w:p>
          <w:p w14:paraId="042045EF" w14:textId="6BD5D403" w:rsidR="00D324F9" w:rsidRPr="00D324F9" w:rsidRDefault="00373725" w:rsidP="004A68EA">
            <w:pPr>
              <w:spacing w:before="0" w:after="160" w:line="259" w:lineRule="auto"/>
            </w:pPr>
            <w:r>
              <w:rPr>
                <w:kern w:val="2"/>
                <w:sz w:val="24"/>
                <w:szCs w:val="24"/>
                <w14:ligatures w14:val="standardContextual"/>
              </w:rPr>
              <w:t>After two years of pumping out more than two billion gallons of water from the Canisteo, we're finally kicking off construction on a permanent water outlet. This new outlet will help us manage the water level more effectively. Once it's up and running, it will direct water into the Prairie River, letting us maintain the water levels year-round without having to rely on seasonal pumping anymore. It’s a big step forward!</w:t>
            </w:r>
            <w:r w:rsidRPr="00373725">
              <w:rPr>
                <w:kern w:val="2"/>
                <w:sz w:val="24"/>
                <w:szCs w:val="24"/>
                <w14:ligatures w14:val="standardContextual"/>
              </w:rPr>
              <w:t xml:space="preserve"> </w:t>
            </w:r>
          </w:p>
        </w:tc>
        <w:tc>
          <w:tcPr>
            <w:tcW w:w="5570" w:type="dxa"/>
          </w:tcPr>
          <w:p w14:paraId="65187589" w14:textId="7808F365" w:rsidR="00D324F9" w:rsidRPr="00207110" w:rsidRDefault="00A30900" w:rsidP="004A68EA">
            <w:pPr>
              <w:spacing w:before="0" w:after="0"/>
              <w:rPr>
                <w:sz w:val="24"/>
                <w:szCs w:val="24"/>
              </w:rPr>
            </w:pPr>
            <w:r w:rsidRPr="00207110">
              <w:rPr>
                <w:sz w:val="24"/>
                <w:szCs w:val="24"/>
              </w:rPr>
              <w:t xml:space="preserve">Erika </w:t>
            </w:r>
            <w:r w:rsidR="006B3B6F" w:rsidRPr="00207110">
              <w:rPr>
                <w:sz w:val="24"/>
                <w:szCs w:val="24"/>
              </w:rPr>
              <w:t xml:space="preserve">is in the foreground, and pipeline construction equipment is </w:t>
            </w:r>
            <w:r w:rsidRPr="00207110">
              <w:rPr>
                <w:sz w:val="24"/>
                <w:szCs w:val="24"/>
              </w:rPr>
              <w:t xml:space="preserve">in the background. </w:t>
            </w:r>
          </w:p>
        </w:tc>
      </w:tr>
      <w:tr w:rsidR="00D324F9" w:rsidRPr="00D324F9" w14:paraId="7765ECD9" w14:textId="77777777" w:rsidTr="004A68EA">
        <w:trPr>
          <w:trHeight w:val="1880"/>
        </w:trPr>
        <w:tc>
          <w:tcPr>
            <w:tcW w:w="8285" w:type="dxa"/>
          </w:tcPr>
          <w:p w14:paraId="205EDC3F" w14:textId="1CC3FBFB" w:rsidR="00D324F9" w:rsidRPr="00207110" w:rsidRDefault="008F5A8D" w:rsidP="004A68EA">
            <w:pPr>
              <w:spacing w:before="0" w:after="0"/>
              <w:rPr>
                <w:sz w:val="24"/>
                <w:szCs w:val="24"/>
              </w:rPr>
            </w:pPr>
            <w:r>
              <w:rPr>
                <w:sz w:val="24"/>
                <w:szCs w:val="24"/>
              </w:rPr>
              <w:t>Construction crews have been out here…</w:t>
            </w:r>
            <w:r w:rsidR="00D152D5" w:rsidRPr="00207110">
              <w:rPr>
                <w:sz w:val="24"/>
                <w:szCs w:val="24"/>
              </w:rPr>
              <w:t>Construction of the permanent outlet is expected to last</w:t>
            </w:r>
            <w:r w:rsidR="000166BA">
              <w:rPr>
                <w:sz w:val="24"/>
                <w:szCs w:val="24"/>
              </w:rPr>
              <w:t>…</w:t>
            </w:r>
            <w:r w:rsidR="00275A5E">
              <w:rPr>
                <w:sz w:val="24"/>
                <w:szCs w:val="24"/>
              </w:rPr>
              <w:t xml:space="preserve"> (</w:t>
            </w:r>
            <w:commentRangeStart w:id="3"/>
            <w:r w:rsidR="00275A5E">
              <w:rPr>
                <w:sz w:val="24"/>
                <w:szCs w:val="24"/>
              </w:rPr>
              <w:t>what can we say about the expected timeline?)</w:t>
            </w:r>
            <w:commentRangeEnd w:id="3"/>
            <w:r w:rsidR="00A1759F">
              <w:rPr>
                <w:rStyle w:val="CommentReference"/>
                <w:rFonts w:eastAsia="Times New Roman"/>
                <w:lang w:bidi="en-US"/>
              </w:rPr>
              <w:commentReference w:id="3"/>
            </w:r>
          </w:p>
          <w:p w14:paraId="096D4C91" w14:textId="30188998" w:rsidR="00D324F9" w:rsidRPr="00D324F9" w:rsidRDefault="00D324F9" w:rsidP="004A68EA">
            <w:pPr>
              <w:spacing w:before="0" w:after="0"/>
            </w:pPr>
            <w:r w:rsidRPr="00D324F9">
              <w:br/>
            </w:r>
          </w:p>
          <w:p w14:paraId="411F0C8D" w14:textId="77777777" w:rsidR="00D324F9" w:rsidRPr="00D324F9" w:rsidRDefault="00D324F9" w:rsidP="004A68EA">
            <w:pPr>
              <w:spacing w:before="0" w:after="0"/>
            </w:pPr>
          </w:p>
          <w:p w14:paraId="5F3147B3" w14:textId="77777777" w:rsidR="00D324F9" w:rsidRPr="00D324F9" w:rsidRDefault="00D324F9" w:rsidP="004A68EA">
            <w:pPr>
              <w:spacing w:before="0" w:after="0"/>
            </w:pPr>
          </w:p>
        </w:tc>
        <w:tc>
          <w:tcPr>
            <w:tcW w:w="5570" w:type="dxa"/>
          </w:tcPr>
          <w:p w14:paraId="00988D00" w14:textId="77777777" w:rsidR="00D324F9" w:rsidRPr="00D324F9" w:rsidRDefault="00D324F9" w:rsidP="004A68EA">
            <w:pPr>
              <w:spacing w:before="0" w:after="0"/>
              <w:ind w:left="720"/>
              <w:contextualSpacing/>
            </w:pPr>
          </w:p>
        </w:tc>
      </w:tr>
      <w:tr w:rsidR="00B8333D" w:rsidRPr="00D324F9" w14:paraId="64EA4E4F" w14:textId="77777777" w:rsidTr="004A68EA">
        <w:trPr>
          <w:trHeight w:val="1880"/>
        </w:trPr>
        <w:tc>
          <w:tcPr>
            <w:tcW w:w="8285" w:type="dxa"/>
          </w:tcPr>
          <w:p w14:paraId="0EE52F44" w14:textId="77777777" w:rsidR="00CA38DB" w:rsidRPr="00CA38DB" w:rsidRDefault="00CA38DB" w:rsidP="00CA38DB">
            <w:pPr>
              <w:rPr>
                <w:sz w:val="24"/>
                <w:szCs w:val="24"/>
              </w:rPr>
            </w:pPr>
            <w:r w:rsidRPr="00CA38DB">
              <w:rPr>
                <w:sz w:val="24"/>
                <w:szCs w:val="24"/>
              </w:rPr>
              <w:lastRenderedPageBreak/>
              <w:t xml:space="preserve">DNR hydrologists will closely watch the water levels at Canisteo Pit while crews are constructing the new water outlet structure. Once the permanent outlet is in place, DNR hydrologists will also check water levels downstream at Canisteo, West Hill, and Lind Pits. </w:t>
            </w:r>
          </w:p>
          <w:p w14:paraId="09530173" w14:textId="77777777" w:rsidR="00CA38DB" w:rsidRPr="00CA38DB" w:rsidRDefault="00CA38DB" w:rsidP="00CA38DB">
            <w:pPr>
              <w:rPr>
                <w:sz w:val="24"/>
                <w:szCs w:val="24"/>
              </w:rPr>
            </w:pPr>
            <w:r w:rsidRPr="00CA38DB">
              <w:rPr>
                <w:sz w:val="24"/>
                <w:szCs w:val="24"/>
              </w:rPr>
              <w:t>To keep things safe, DNR hydrologists monitor the flow route of the Canisteo outlet for any blockages, preventing possible flooding at culverts or outlet sites. Additionally, the DNR might set up a monitoring station for water flow at the Prairie River, where the Canisteo outlet discharges.</w:t>
            </w:r>
          </w:p>
          <w:p w14:paraId="506B56AB" w14:textId="77777777" w:rsidR="00CA38DB" w:rsidRPr="00CA38DB" w:rsidRDefault="00CA38DB" w:rsidP="00CA38DB">
            <w:pPr>
              <w:rPr>
                <w:sz w:val="24"/>
                <w:szCs w:val="24"/>
              </w:rPr>
            </w:pPr>
            <w:r w:rsidRPr="00CA38DB">
              <w:rPr>
                <w:sz w:val="24"/>
                <w:szCs w:val="24"/>
              </w:rPr>
              <w:t>At Canisteo, they’ll track water temperatures to determine when to bypass the sand filtration system. During the winter months, when temperatures drop below 50 degrees, they’ll skip filtration since immature zebra mussels, known as veligers, are usually absent from cold waters. This means there’s no need for winter filtration to keep invasive species from spreading downstream.</w:t>
            </w:r>
          </w:p>
          <w:p w14:paraId="593469F4" w14:textId="0547EA13" w:rsidR="00B8333D" w:rsidRDefault="00CA38DB" w:rsidP="00985175">
            <w:pPr>
              <w:rPr>
                <w:sz w:val="24"/>
                <w:szCs w:val="24"/>
              </w:rPr>
            </w:pPr>
            <w:r w:rsidRPr="00CA38DB">
              <w:rPr>
                <w:sz w:val="24"/>
                <w:szCs w:val="24"/>
              </w:rPr>
              <w:t xml:space="preserve">DNR hydrologists will also carry out biological sampling at Canisteo to ensure that the filtration system effectively filters zebra mussels when water temperatures rise above 50 degrees. This sampling will help them decide when to bypass the sand filtration system each winter when temperatures fall below this important threshold. </w:t>
            </w:r>
          </w:p>
        </w:tc>
        <w:tc>
          <w:tcPr>
            <w:tcW w:w="5570" w:type="dxa"/>
          </w:tcPr>
          <w:p w14:paraId="4AD19267" w14:textId="344CBA4B" w:rsidR="00B8333D" w:rsidRPr="00960F9C" w:rsidRDefault="002461CB" w:rsidP="001225F7">
            <w:pPr>
              <w:spacing w:before="0" w:after="0"/>
              <w:contextualSpacing/>
              <w:rPr>
                <w:sz w:val="24"/>
                <w:szCs w:val="24"/>
              </w:rPr>
            </w:pPr>
            <w:r>
              <w:rPr>
                <w:sz w:val="24"/>
                <w:szCs w:val="24"/>
              </w:rPr>
              <w:t>Broll of the Canisteo and the c</w:t>
            </w:r>
            <w:r w:rsidR="001225F7" w:rsidRPr="00960F9C">
              <w:rPr>
                <w:sz w:val="24"/>
                <w:szCs w:val="24"/>
              </w:rPr>
              <w:t>onstruction site</w:t>
            </w:r>
            <w:r>
              <w:rPr>
                <w:sz w:val="24"/>
                <w:szCs w:val="24"/>
              </w:rPr>
              <w:t>.</w:t>
            </w:r>
          </w:p>
        </w:tc>
      </w:tr>
      <w:tr w:rsidR="00CC379F" w:rsidRPr="00D324F9" w14:paraId="4E61FBD7" w14:textId="77777777" w:rsidTr="004A68EA">
        <w:trPr>
          <w:trHeight w:val="1880"/>
        </w:trPr>
        <w:tc>
          <w:tcPr>
            <w:tcW w:w="8285" w:type="dxa"/>
          </w:tcPr>
          <w:p w14:paraId="58E346A5" w14:textId="0A252BCE" w:rsidR="00625181" w:rsidRDefault="00C31724" w:rsidP="00BF7BA6">
            <w:pPr>
              <w:spacing w:before="0" w:after="0"/>
              <w:rPr>
                <w:kern w:val="2"/>
                <w:sz w:val="24"/>
                <w:szCs w:val="24"/>
                <w14:ligatures w14:val="standardContextual"/>
              </w:rPr>
            </w:pPr>
            <w:bookmarkStart w:id="4" w:name="_Hlk185000511"/>
            <w:r>
              <w:rPr>
                <w:kern w:val="2"/>
                <w:sz w:val="24"/>
                <w:szCs w:val="24"/>
                <w14:ligatures w14:val="standardContextual"/>
              </w:rPr>
              <w:t>Right</w:t>
            </w:r>
            <w:r w:rsidR="00625181">
              <w:rPr>
                <w:kern w:val="2"/>
                <w:sz w:val="24"/>
                <w:szCs w:val="24"/>
                <w14:ligatures w14:val="standardContextual"/>
              </w:rPr>
              <w:t xml:space="preserve"> now, you can't access the water on the Canisteo. With the construction of the water outlet happening, it might get even trickier to reach some spots.</w:t>
            </w:r>
          </w:p>
          <w:p w14:paraId="5BBEAC0C" w14:textId="77777777" w:rsidR="00625181" w:rsidRDefault="00625181" w:rsidP="00BF7BA6">
            <w:pPr>
              <w:spacing w:before="0" w:after="0"/>
              <w:rPr>
                <w:kern w:val="2"/>
                <w:sz w:val="24"/>
                <w:szCs w:val="24"/>
                <w14:ligatures w14:val="standardContextual"/>
              </w:rPr>
            </w:pPr>
          </w:p>
          <w:p w14:paraId="50E6FFDE" w14:textId="77777777" w:rsidR="00625181" w:rsidRDefault="00625181" w:rsidP="00BF7BA6">
            <w:pPr>
              <w:spacing w:before="0" w:after="0"/>
              <w:rPr>
                <w:kern w:val="2"/>
                <w:sz w:val="24"/>
                <w:szCs w:val="24"/>
                <w14:ligatures w14:val="standardContextual"/>
              </w:rPr>
            </w:pPr>
            <w:r>
              <w:rPr>
                <w:kern w:val="2"/>
                <w:sz w:val="24"/>
                <w:szCs w:val="24"/>
                <w14:ligatures w14:val="standardContextual"/>
              </w:rPr>
              <w:t xml:space="preserve">Safety is super important for both the workers on site and our local community, so it’s really best to steer clear of the construction area for now. </w:t>
            </w:r>
          </w:p>
          <w:p w14:paraId="248283BF" w14:textId="77777777" w:rsidR="00625181" w:rsidRDefault="00625181" w:rsidP="00BF7BA6">
            <w:pPr>
              <w:spacing w:before="0" w:after="0"/>
              <w:rPr>
                <w:kern w:val="2"/>
                <w:sz w:val="24"/>
                <w:szCs w:val="24"/>
                <w14:ligatures w14:val="standardContextual"/>
              </w:rPr>
            </w:pPr>
          </w:p>
          <w:p w14:paraId="56507628" w14:textId="3BCD2A7F" w:rsidR="00BF7BA6" w:rsidRPr="00BF7BA6" w:rsidRDefault="009474BE" w:rsidP="00BF7BA6">
            <w:pPr>
              <w:spacing w:before="0" w:after="0"/>
              <w:rPr>
                <w:rFonts w:asciiTheme="minorHAnsi" w:eastAsiaTheme="minorEastAsia" w:hAnsiTheme="minorHAnsi" w:cstheme="minorBidi"/>
                <w:sz w:val="24"/>
                <w:szCs w:val="24"/>
              </w:rPr>
            </w:pPr>
            <w:r>
              <w:rPr>
                <w:kern w:val="2"/>
                <w:sz w:val="24"/>
                <w:szCs w:val="24"/>
                <w14:ligatures w14:val="standardContextual"/>
              </w:rPr>
              <w:lastRenderedPageBreak/>
              <w:t>As</w:t>
            </w:r>
            <w:r w:rsidR="00625181">
              <w:rPr>
                <w:kern w:val="2"/>
                <w:sz w:val="24"/>
                <w:szCs w:val="24"/>
                <w14:ligatures w14:val="standardContextual"/>
              </w:rPr>
              <w:t xml:space="preserve"> they start building the permanent water outlet, you might see contractors using the public roads to get to the Canisteo and nearby areas. If you’re </w:t>
            </w:r>
            <w:r>
              <w:rPr>
                <w:kern w:val="2"/>
                <w:sz w:val="24"/>
                <w:szCs w:val="24"/>
                <w14:ligatures w14:val="standardContextual"/>
              </w:rPr>
              <w:t>outdoors</w:t>
            </w:r>
            <w:r w:rsidR="00625181">
              <w:rPr>
                <w:kern w:val="2"/>
                <w:sz w:val="24"/>
                <w:szCs w:val="24"/>
                <w14:ligatures w14:val="standardContextual"/>
              </w:rPr>
              <w:t xml:space="preserve">, just keep an eye out for </w:t>
            </w:r>
            <w:r w:rsidR="00E17065">
              <w:rPr>
                <w:kern w:val="2"/>
                <w:sz w:val="24"/>
                <w:szCs w:val="24"/>
                <w14:ligatures w14:val="standardContextual"/>
              </w:rPr>
              <w:t>construction equipment or crews i</w:t>
            </w:r>
            <w:r w:rsidR="00625181">
              <w:rPr>
                <w:kern w:val="2"/>
                <w:sz w:val="24"/>
                <w:szCs w:val="24"/>
                <w14:ligatures w14:val="standardContextual"/>
              </w:rPr>
              <w:t xml:space="preserve">n that area. And don’t forget—make sure to get permission from landowners if you’re thinking of exploring any nearby spots. </w:t>
            </w:r>
          </w:p>
          <w:bookmarkEnd w:id="4"/>
          <w:p w14:paraId="67AC6808" w14:textId="67D1BD69" w:rsidR="00CC379F" w:rsidRDefault="00CC379F" w:rsidP="004A68EA">
            <w:pPr>
              <w:spacing w:before="0" w:after="0"/>
            </w:pPr>
          </w:p>
        </w:tc>
        <w:tc>
          <w:tcPr>
            <w:tcW w:w="5570" w:type="dxa"/>
          </w:tcPr>
          <w:p w14:paraId="5C1FE35B" w14:textId="759A8CD9" w:rsidR="00CC379F" w:rsidRPr="00207110" w:rsidRDefault="00001458" w:rsidP="004A68EA">
            <w:pPr>
              <w:spacing w:before="0" w:after="0"/>
              <w:contextualSpacing/>
              <w:rPr>
                <w:sz w:val="24"/>
                <w:szCs w:val="24"/>
              </w:rPr>
            </w:pPr>
            <w:r w:rsidRPr="00207110">
              <w:rPr>
                <w:sz w:val="24"/>
                <w:szCs w:val="24"/>
              </w:rPr>
              <w:lastRenderedPageBreak/>
              <w:t xml:space="preserve">Broll of </w:t>
            </w:r>
            <w:r w:rsidR="006B3B6F" w:rsidRPr="00207110">
              <w:rPr>
                <w:sz w:val="24"/>
                <w:szCs w:val="24"/>
              </w:rPr>
              <w:t xml:space="preserve">the </w:t>
            </w:r>
            <w:r w:rsidRPr="00207110">
              <w:rPr>
                <w:sz w:val="24"/>
                <w:szCs w:val="24"/>
              </w:rPr>
              <w:t>construction zone.</w:t>
            </w:r>
          </w:p>
        </w:tc>
      </w:tr>
    </w:tbl>
    <w:p w14:paraId="48683AAF" w14:textId="77777777" w:rsidR="00DC3B73" w:rsidRDefault="00DC3B73" w:rsidP="008F22FE"/>
    <w:tbl>
      <w:tblPr>
        <w:tblStyle w:val="TableGrid1"/>
        <w:tblW w:w="0" w:type="auto"/>
        <w:tblInd w:w="-455" w:type="dxa"/>
        <w:tblLook w:val="04A0" w:firstRow="1" w:lastRow="0" w:firstColumn="1" w:lastColumn="0" w:noHBand="0" w:noVBand="1"/>
      </w:tblPr>
      <w:tblGrid>
        <w:gridCol w:w="7110"/>
        <w:gridCol w:w="6655"/>
      </w:tblGrid>
      <w:tr w:rsidR="00DC3B73" w14:paraId="06309BBA" w14:textId="77777777" w:rsidTr="00DC3B73">
        <w:trPr>
          <w:cnfStyle w:val="100000000000" w:firstRow="1" w:lastRow="0" w:firstColumn="0" w:lastColumn="0" w:oddVBand="0" w:evenVBand="0" w:oddHBand="0" w:evenHBand="0" w:firstRowFirstColumn="0" w:firstRowLastColumn="0" w:lastRowFirstColumn="0" w:lastRowLastColumn="0"/>
        </w:trPr>
        <w:tc>
          <w:tcPr>
            <w:tcW w:w="7110" w:type="dxa"/>
            <w:shd w:val="clear" w:color="auto" w:fill="003865" w:themeFill="text1"/>
          </w:tcPr>
          <w:p w14:paraId="606A7393" w14:textId="77777777" w:rsidR="00CA080F" w:rsidRPr="00564092" w:rsidRDefault="00CA080F" w:rsidP="00CA080F">
            <w:pPr>
              <w:spacing w:before="0" w:after="160" w:line="259" w:lineRule="auto"/>
              <w:contextualSpacing/>
              <w:jc w:val="left"/>
              <w:rPr>
                <w:rFonts w:eastAsia="Calibri"/>
                <w:b w:val="0"/>
                <w:bCs/>
                <w:sz w:val="24"/>
                <w:szCs w:val="24"/>
                <w:lang w:bidi="ar-SA"/>
              </w:rPr>
            </w:pPr>
            <w:r w:rsidRPr="00564092">
              <w:rPr>
                <w:rFonts w:eastAsia="Calibri"/>
                <w:b w:val="0"/>
                <w:bCs/>
                <w:sz w:val="24"/>
                <w:szCs w:val="24"/>
                <w:lang w:bidi="ar-SA"/>
              </w:rPr>
              <w:t xml:space="preserve">Mike Liljegren, Lands and Minerals Assistant Director </w:t>
            </w:r>
          </w:p>
          <w:p w14:paraId="41AE0D6C" w14:textId="2C1A823A" w:rsidR="00FC3158" w:rsidRPr="00FC1C41" w:rsidRDefault="00830EF1" w:rsidP="00FC1C41">
            <w:pPr>
              <w:jc w:val="left"/>
              <w:rPr>
                <w:bCs/>
                <w:sz w:val="24"/>
                <w:szCs w:val="24"/>
              </w:rPr>
            </w:pPr>
            <w:r w:rsidRPr="006A39C3">
              <w:rPr>
                <w:b w:val="0"/>
                <w:bCs/>
                <w:sz w:val="24"/>
                <w:szCs w:val="24"/>
              </w:rPr>
              <w:t>Videographer: Yoshiji Katagiri</w:t>
            </w:r>
          </w:p>
        </w:tc>
        <w:tc>
          <w:tcPr>
            <w:tcW w:w="6655" w:type="dxa"/>
            <w:shd w:val="clear" w:color="auto" w:fill="003865" w:themeFill="text1"/>
          </w:tcPr>
          <w:p w14:paraId="5AC254A9" w14:textId="35C235C7" w:rsidR="00D55BF7" w:rsidRPr="00564092" w:rsidRDefault="008C2FE1" w:rsidP="00D55BF7">
            <w:pPr>
              <w:spacing w:before="0" w:after="160" w:line="259" w:lineRule="auto"/>
              <w:contextualSpacing/>
              <w:jc w:val="left"/>
              <w:rPr>
                <w:rFonts w:eastAsia="Calibri"/>
                <w:b w:val="0"/>
                <w:bCs/>
                <w:sz w:val="24"/>
                <w:szCs w:val="24"/>
                <w:lang w:bidi="ar-SA"/>
              </w:rPr>
            </w:pPr>
            <w:r w:rsidRPr="00564092">
              <w:rPr>
                <w:rFonts w:eastAsia="Calibri"/>
                <w:b w:val="0"/>
                <w:bCs/>
                <w:sz w:val="24"/>
                <w:szCs w:val="24"/>
                <w:lang w:bidi="ar-SA"/>
              </w:rPr>
              <w:t>Topics</w:t>
            </w:r>
            <w:r w:rsidR="00564964" w:rsidRPr="00564092">
              <w:rPr>
                <w:rFonts w:eastAsia="Calibri"/>
                <w:b w:val="0"/>
                <w:bCs/>
                <w:sz w:val="24"/>
                <w:szCs w:val="24"/>
                <w:lang w:bidi="ar-SA"/>
              </w:rPr>
              <w:t xml:space="preserve">: </w:t>
            </w:r>
            <w:r w:rsidR="00D55BF7" w:rsidRPr="00564092">
              <w:rPr>
                <w:rFonts w:eastAsia="Calibri"/>
                <w:b w:val="0"/>
                <w:bCs/>
                <w:sz w:val="24"/>
                <w:szCs w:val="24"/>
                <w:lang w:bidi="ar-SA"/>
              </w:rPr>
              <w:t>How the outlet works, i.e., gravity flow; sand filtration; funding</w:t>
            </w:r>
            <w:r w:rsidR="00564964" w:rsidRPr="00564092">
              <w:rPr>
                <w:rFonts w:eastAsia="Calibri"/>
                <w:b w:val="0"/>
                <w:bCs/>
                <w:sz w:val="24"/>
                <w:szCs w:val="24"/>
                <w:lang w:bidi="ar-SA"/>
              </w:rPr>
              <w:br/>
              <w:t>Location: Central Office 4</w:t>
            </w:r>
            <w:r w:rsidR="00564964" w:rsidRPr="00564092">
              <w:rPr>
                <w:rFonts w:eastAsia="Calibri"/>
                <w:b w:val="0"/>
                <w:bCs/>
                <w:sz w:val="24"/>
                <w:szCs w:val="24"/>
                <w:vertAlign w:val="superscript"/>
                <w:lang w:bidi="ar-SA"/>
              </w:rPr>
              <w:t>th</w:t>
            </w:r>
            <w:r w:rsidR="00564964" w:rsidRPr="00564092">
              <w:rPr>
                <w:rFonts w:eastAsia="Calibri"/>
                <w:b w:val="0"/>
                <w:bCs/>
                <w:sz w:val="24"/>
                <w:szCs w:val="24"/>
                <w:lang w:bidi="ar-SA"/>
              </w:rPr>
              <w:t xml:space="preserve"> Floor</w:t>
            </w:r>
            <w:r w:rsidR="005B34A6">
              <w:rPr>
                <w:rFonts w:eastAsia="Calibri"/>
                <w:b w:val="0"/>
                <w:bCs/>
                <w:sz w:val="24"/>
                <w:szCs w:val="24"/>
                <w:lang w:bidi="ar-SA"/>
              </w:rPr>
              <w:t>.</w:t>
            </w:r>
            <w:r w:rsidR="00564964" w:rsidRPr="00564092">
              <w:rPr>
                <w:rFonts w:eastAsia="Calibri"/>
                <w:b w:val="0"/>
                <w:bCs/>
                <w:sz w:val="24"/>
                <w:szCs w:val="24"/>
                <w:lang w:bidi="ar-SA"/>
              </w:rPr>
              <w:t xml:space="preserve"> </w:t>
            </w:r>
            <w:r w:rsidR="00E87F1A" w:rsidRPr="00564092">
              <w:rPr>
                <w:rFonts w:eastAsia="Calibri"/>
                <w:b w:val="0"/>
                <w:bCs/>
                <w:sz w:val="24"/>
                <w:szCs w:val="24"/>
                <w:lang w:bidi="ar-SA"/>
              </w:rPr>
              <w:t xml:space="preserve">Date/Time: </w:t>
            </w:r>
            <w:r w:rsidR="002C6EBA" w:rsidRPr="00AC5B23">
              <w:rPr>
                <w:b w:val="0"/>
                <w:bCs/>
                <w:sz w:val="24"/>
                <w:szCs w:val="24"/>
              </w:rPr>
              <w:t>T</w:t>
            </w:r>
            <w:r w:rsidR="007D4061">
              <w:rPr>
                <w:b w:val="0"/>
                <w:bCs/>
                <w:sz w:val="24"/>
                <w:szCs w:val="24"/>
              </w:rPr>
              <w:t>BD</w:t>
            </w:r>
          </w:p>
          <w:p w14:paraId="4D45B4A9" w14:textId="657F2BDB" w:rsidR="00DC3B73" w:rsidRDefault="00DC3B73" w:rsidP="00DC3B73">
            <w:pPr>
              <w:jc w:val="left"/>
            </w:pPr>
          </w:p>
        </w:tc>
      </w:tr>
      <w:tr w:rsidR="00DC3B73" w14:paraId="38C6CE29" w14:textId="77777777" w:rsidTr="00A1759F">
        <w:trPr>
          <w:cnfStyle w:val="000000100000" w:firstRow="0" w:lastRow="0" w:firstColumn="0" w:lastColumn="0" w:oddVBand="0" w:evenVBand="0" w:oddHBand="1" w:evenHBand="0" w:firstRowFirstColumn="0" w:firstRowLastColumn="0" w:lastRowFirstColumn="0" w:lastRowLastColumn="0"/>
        </w:trPr>
        <w:tc>
          <w:tcPr>
            <w:tcW w:w="7110" w:type="dxa"/>
            <w:shd w:val="clear" w:color="auto" w:fill="auto"/>
          </w:tcPr>
          <w:p w14:paraId="11D2EA5E" w14:textId="74C7EB5D" w:rsidR="00DC3B73" w:rsidRDefault="00DC3B73" w:rsidP="00D55BF7">
            <w:pPr>
              <w:jc w:val="center"/>
            </w:pPr>
            <w:r w:rsidRPr="00D324F9">
              <w:rPr>
                <w:b/>
                <w:bCs/>
              </w:rPr>
              <w:t>Main Footage (soundbites)</w:t>
            </w:r>
          </w:p>
        </w:tc>
        <w:tc>
          <w:tcPr>
            <w:tcW w:w="6655" w:type="dxa"/>
            <w:shd w:val="clear" w:color="auto" w:fill="auto"/>
          </w:tcPr>
          <w:p w14:paraId="6375C9AD" w14:textId="5B780F92" w:rsidR="00DC3B73" w:rsidRDefault="00DC3B73" w:rsidP="00D55BF7">
            <w:pPr>
              <w:jc w:val="center"/>
            </w:pPr>
            <w:r w:rsidRPr="00D324F9">
              <w:rPr>
                <w:b/>
                <w:bCs/>
              </w:rPr>
              <w:t>B-roll (secondary visual support)</w:t>
            </w:r>
          </w:p>
        </w:tc>
      </w:tr>
      <w:tr w:rsidR="00936633" w14:paraId="6D369AA4" w14:textId="77777777" w:rsidTr="00523D55">
        <w:trPr>
          <w:cnfStyle w:val="000000010000" w:firstRow="0" w:lastRow="0" w:firstColumn="0" w:lastColumn="0" w:oddVBand="0" w:evenVBand="0" w:oddHBand="0" w:evenHBand="1" w:firstRowFirstColumn="0" w:firstRowLastColumn="0" w:lastRowFirstColumn="0" w:lastRowLastColumn="0"/>
        </w:trPr>
        <w:tc>
          <w:tcPr>
            <w:tcW w:w="7110" w:type="dxa"/>
          </w:tcPr>
          <w:p w14:paraId="40FB0442" w14:textId="77777777" w:rsidR="00936633" w:rsidRDefault="00936633" w:rsidP="004C4AB2">
            <w:pPr>
              <w:spacing w:before="0" w:after="160" w:line="259" w:lineRule="auto"/>
              <w:rPr>
                <w:kern w:val="2"/>
                <w:sz w:val="24"/>
                <w:szCs w:val="24"/>
                <w14:ligatures w14:val="standardContextual"/>
              </w:rPr>
            </w:pPr>
            <w:r w:rsidRPr="00936633">
              <w:rPr>
                <w:kern w:val="2"/>
                <w:sz w:val="24"/>
                <w:szCs w:val="24"/>
                <w14:ligatures w14:val="standardContextual"/>
              </w:rPr>
              <w:t>I’m Mike Liljegren, Assistant Director for the DNR’s Lands and Mineral Division.</w:t>
            </w:r>
          </w:p>
          <w:p w14:paraId="0EE0DF2E" w14:textId="473114E2" w:rsidR="00936633" w:rsidRPr="009B5564" w:rsidRDefault="00936633" w:rsidP="004C4AB2">
            <w:pPr>
              <w:spacing w:before="0" w:after="160" w:line="259" w:lineRule="auto"/>
              <w:rPr>
                <w:kern w:val="2"/>
                <w:sz w:val="24"/>
                <w:szCs w:val="24"/>
                <w14:ligatures w14:val="standardContextual"/>
              </w:rPr>
            </w:pPr>
            <w:r w:rsidRPr="00936633">
              <w:rPr>
                <w:kern w:val="2"/>
                <w:sz w:val="24"/>
                <w:szCs w:val="24"/>
                <w14:ligatures w14:val="standardContextual"/>
              </w:rPr>
              <w:t xml:space="preserve">For the past two years, we’ve been using winter pumping as a short-term solution to control the water levels at the Canisteo. Now that we’ve secured funding from the legislature, we are breaking ground on a state-of-the-art permanent water outlet. This will allow us to manage Canisteo water levels year-round and prevent water from overtopping the pit without relying on pumping. </w:t>
            </w:r>
          </w:p>
        </w:tc>
        <w:tc>
          <w:tcPr>
            <w:tcW w:w="6655" w:type="dxa"/>
          </w:tcPr>
          <w:p w14:paraId="63DE963D" w14:textId="6BB0905E" w:rsidR="00936633" w:rsidRDefault="00EE0970" w:rsidP="008E5120">
            <w:pPr>
              <w:rPr>
                <w:sz w:val="24"/>
                <w:szCs w:val="24"/>
              </w:rPr>
            </w:pPr>
            <w:r>
              <w:rPr>
                <w:sz w:val="24"/>
                <w:szCs w:val="24"/>
              </w:rPr>
              <w:t xml:space="preserve">Close up on Mike; </w:t>
            </w:r>
            <w:r w:rsidR="0049551A">
              <w:rPr>
                <w:sz w:val="24"/>
                <w:szCs w:val="24"/>
              </w:rPr>
              <w:t xml:space="preserve">Central Office </w:t>
            </w:r>
            <w:r>
              <w:rPr>
                <w:sz w:val="24"/>
                <w:szCs w:val="24"/>
              </w:rPr>
              <w:t>4</w:t>
            </w:r>
            <w:r w:rsidRPr="00EE0970">
              <w:rPr>
                <w:sz w:val="24"/>
                <w:szCs w:val="24"/>
                <w:vertAlign w:val="superscript"/>
              </w:rPr>
              <w:t>th</w:t>
            </w:r>
            <w:r>
              <w:rPr>
                <w:sz w:val="24"/>
                <w:szCs w:val="24"/>
              </w:rPr>
              <w:t xml:space="preserve"> floor windows behind him</w:t>
            </w:r>
            <w:r w:rsidR="000D1781">
              <w:rPr>
                <w:sz w:val="24"/>
                <w:szCs w:val="24"/>
              </w:rPr>
              <w:t>.</w:t>
            </w:r>
          </w:p>
        </w:tc>
      </w:tr>
      <w:tr w:rsidR="008E5120" w14:paraId="7B4B744F" w14:textId="77777777" w:rsidTr="00A02165">
        <w:trPr>
          <w:cnfStyle w:val="000000100000" w:firstRow="0" w:lastRow="0" w:firstColumn="0" w:lastColumn="0" w:oddVBand="0" w:evenVBand="0" w:oddHBand="1" w:evenHBand="0" w:firstRowFirstColumn="0" w:firstRowLastColumn="0" w:lastRowFirstColumn="0" w:lastRowLastColumn="0"/>
        </w:trPr>
        <w:tc>
          <w:tcPr>
            <w:tcW w:w="7110" w:type="dxa"/>
            <w:shd w:val="clear" w:color="auto" w:fill="auto"/>
          </w:tcPr>
          <w:p w14:paraId="08560B2B" w14:textId="77777777" w:rsidR="00474775" w:rsidRDefault="00711D5C" w:rsidP="008E5120">
            <w:pPr>
              <w:rPr>
                <w:kern w:val="2"/>
                <w:sz w:val="24"/>
                <w:szCs w:val="24"/>
                <w14:ligatures w14:val="standardContextual"/>
              </w:rPr>
            </w:pPr>
            <w:r w:rsidRPr="00006C56">
              <w:rPr>
                <w:sz w:val="24"/>
                <w:szCs w:val="24"/>
              </w:rPr>
              <w:lastRenderedPageBreak/>
              <w:t>In 2023, the Minnesota legislature approved $8.875 million dollars for the construction of an outlet at the Canisteo</w:t>
            </w:r>
            <w:r>
              <w:rPr>
                <w:sz w:val="24"/>
                <w:szCs w:val="24"/>
              </w:rPr>
              <w:t>.</w:t>
            </w:r>
            <w:r w:rsidR="00A206DF">
              <w:rPr>
                <w:sz w:val="24"/>
                <w:szCs w:val="24"/>
              </w:rPr>
              <w:t xml:space="preserve"> </w:t>
            </w:r>
            <w:r w:rsidR="008E5120">
              <w:rPr>
                <w:kern w:val="2"/>
                <w:sz w:val="24"/>
                <w:szCs w:val="24"/>
                <w14:ligatures w14:val="standardContextual"/>
              </w:rPr>
              <w:t xml:space="preserve">The </w:t>
            </w:r>
            <w:r w:rsidR="000842D4">
              <w:rPr>
                <w:kern w:val="2"/>
                <w:sz w:val="24"/>
                <w:szCs w:val="24"/>
                <w14:ligatures w14:val="standardContextual"/>
              </w:rPr>
              <w:t>outlet</w:t>
            </w:r>
            <w:r w:rsidR="008E5120">
              <w:rPr>
                <w:kern w:val="2"/>
                <w:sz w:val="24"/>
                <w:szCs w:val="24"/>
                <w14:ligatures w14:val="standardContextual"/>
              </w:rPr>
              <w:t xml:space="preserve"> system is set up to work with gravity. </w:t>
            </w:r>
          </w:p>
          <w:p w14:paraId="398AFB1A" w14:textId="5553BBBC" w:rsidR="008E5120" w:rsidRPr="00D324F9" w:rsidRDefault="008E5120" w:rsidP="008E5120">
            <w:pPr>
              <w:rPr>
                <w:b/>
                <w:bCs/>
              </w:rPr>
            </w:pPr>
            <w:r>
              <w:rPr>
                <w:kern w:val="2"/>
                <w:sz w:val="24"/>
                <w:szCs w:val="24"/>
                <w14:ligatures w14:val="standardContextual"/>
              </w:rPr>
              <w:t>This means that water from the Canisteo will flow out of the pit all on its own, without needing any pumps. It’s all about the height difference; the water moves because there's a higher point where it starts and a lower point where it will flow into the Prairie River.</w:t>
            </w:r>
          </w:p>
        </w:tc>
        <w:tc>
          <w:tcPr>
            <w:tcW w:w="6655" w:type="dxa"/>
            <w:shd w:val="clear" w:color="auto" w:fill="auto"/>
          </w:tcPr>
          <w:p w14:paraId="23CFF089" w14:textId="42B2ED1B" w:rsidR="008E5120" w:rsidRPr="00D324F9" w:rsidRDefault="00C23F34" w:rsidP="008E5120">
            <w:pPr>
              <w:rPr>
                <w:b/>
                <w:bCs/>
              </w:rPr>
            </w:pPr>
            <w:r>
              <w:rPr>
                <w:sz w:val="24"/>
                <w:szCs w:val="24"/>
              </w:rPr>
              <w:t>D</w:t>
            </w:r>
            <w:r w:rsidR="008E5120" w:rsidRPr="00207110">
              <w:rPr>
                <w:sz w:val="24"/>
                <w:szCs w:val="24"/>
              </w:rPr>
              <w:t>iagrams</w:t>
            </w:r>
            <w:r>
              <w:rPr>
                <w:sz w:val="24"/>
                <w:szCs w:val="24"/>
              </w:rPr>
              <w:t>/maps</w:t>
            </w:r>
            <w:r w:rsidR="008E5120" w:rsidRPr="00207110">
              <w:rPr>
                <w:sz w:val="24"/>
                <w:szCs w:val="24"/>
              </w:rPr>
              <w:t xml:space="preserve"> of the gravity pipeline project and gravity flow.</w:t>
            </w:r>
          </w:p>
        </w:tc>
      </w:tr>
      <w:tr w:rsidR="008E5120" w14:paraId="7C8BD770" w14:textId="77777777" w:rsidTr="007962C0">
        <w:trPr>
          <w:cnfStyle w:val="000000010000" w:firstRow="0" w:lastRow="0" w:firstColumn="0" w:lastColumn="0" w:oddVBand="0" w:evenVBand="0" w:oddHBand="0" w:evenHBand="1" w:firstRowFirstColumn="0" w:firstRowLastColumn="0" w:lastRowFirstColumn="0" w:lastRowLastColumn="0"/>
        </w:trPr>
        <w:tc>
          <w:tcPr>
            <w:tcW w:w="7110" w:type="dxa"/>
            <w:shd w:val="clear" w:color="auto" w:fill="auto"/>
          </w:tcPr>
          <w:p w14:paraId="10477836" w14:textId="6B54829E" w:rsidR="00474775" w:rsidRDefault="008E5120" w:rsidP="008E5120">
            <w:pPr>
              <w:rPr>
                <w:kern w:val="2"/>
                <w:sz w:val="24"/>
                <w:szCs w:val="24"/>
                <w14:ligatures w14:val="standardContextual"/>
              </w:rPr>
            </w:pPr>
            <w:r>
              <w:rPr>
                <w:kern w:val="2"/>
                <w:sz w:val="24"/>
                <w:szCs w:val="24"/>
                <w14:ligatures w14:val="standardContextual"/>
              </w:rPr>
              <w:t xml:space="preserve">We teamed up with </w:t>
            </w:r>
            <w:r w:rsidR="003F22E1">
              <w:rPr>
                <w:kern w:val="2"/>
                <w:sz w:val="24"/>
                <w:szCs w:val="24"/>
                <w14:ligatures w14:val="standardContextual"/>
              </w:rPr>
              <w:t>contractors</w:t>
            </w:r>
            <w:r>
              <w:rPr>
                <w:kern w:val="2"/>
                <w:sz w:val="24"/>
                <w:szCs w:val="24"/>
                <w14:ligatures w14:val="standardContextual"/>
              </w:rPr>
              <w:t xml:space="preserve"> to create an outflow system with a sand filtration mechanism. So, when water from the Canisteo flows through the pipeline, it goes through several layers of sand with different grain sizes. </w:t>
            </w:r>
          </w:p>
          <w:p w14:paraId="29521DB0" w14:textId="67F72B5D" w:rsidR="008E5120" w:rsidRPr="00D324F9" w:rsidRDefault="008E5120" w:rsidP="008E5120">
            <w:pPr>
              <w:rPr>
                <w:b/>
                <w:bCs/>
              </w:rPr>
            </w:pPr>
            <w:r>
              <w:rPr>
                <w:kern w:val="2"/>
                <w:sz w:val="24"/>
                <w:szCs w:val="24"/>
                <w14:ligatures w14:val="standardContextual"/>
              </w:rPr>
              <w:t>This setup acts like a sieve, catching invasive organisms like zebra mussels along the way. It’s an automated process that will help stop aquatic invasive species from making their way into the Prairie River.</w:t>
            </w:r>
          </w:p>
        </w:tc>
        <w:tc>
          <w:tcPr>
            <w:tcW w:w="6655" w:type="dxa"/>
            <w:shd w:val="clear" w:color="auto" w:fill="auto"/>
          </w:tcPr>
          <w:p w14:paraId="4E49B404" w14:textId="67CAFCD4" w:rsidR="008E5120" w:rsidRPr="00D324F9" w:rsidRDefault="008E5120" w:rsidP="008E5120">
            <w:pPr>
              <w:rPr>
                <w:b/>
                <w:bCs/>
              </w:rPr>
            </w:pPr>
            <w:r w:rsidRPr="00207110">
              <w:rPr>
                <w:sz w:val="24"/>
                <w:szCs w:val="24"/>
              </w:rPr>
              <w:t>Broll of the sand filtration system. Is there a way to demonstrate how it works?</w:t>
            </w:r>
            <w:r w:rsidR="00FE2274">
              <w:rPr>
                <w:sz w:val="24"/>
                <w:szCs w:val="24"/>
              </w:rPr>
              <w:t xml:space="preserve"> Maybe another diagram. </w:t>
            </w:r>
          </w:p>
        </w:tc>
      </w:tr>
    </w:tbl>
    <w:p w14:paraId="55C59C54" w14:textId="77777777" w:rsidR="00DC3B73" w:rsidRDefault="00DC3B73" w:rsidP="008F22FE"/>
    <w:p w14:paraId="1B24295E" w14:textId="77777777" w:rsidR="00474775" w:rsidRPr="008F22FE" w:rsidRDefault="00474775" w:rsidP="008F22FE"/>
    <w:sectPr w:rsidR="00474775" w:rsidRPr="008F22FE" w:rsidSect="00D324F9">
      <w:footerReference w:type="default" r:id="rId12"/>
      <w:footerReference w:type="first" r:id="rId13"/>
      <w:type w:val="continuous"/>
      <w:pgSz w:w="15840" w:h="12240" w:orient="landscape" w:code="1"/>
      <w:pgMar w:top="1080" w:right="1080" w:bottom="1080" w:left="1440" w:header="0" w:footer="504"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udim, Mollie (DNR)" w:date="2024-12-16T15:22:00Z" w:initials="MG">
    <w:p w14:paraId="61B68382" w14:textId="77777777" w:rsidR="00A1759F" w:rsidRDefault="00A1759F" w:rsidP="00A1759F">
      <w:pPr>
        <w:pStyle w:val="CommentText"/>
      </w:pPr>
      <w:r>
        <w:rPr>
          <w:rStyle w:val="CommentReference"/>
        </w:rPr>
        <w:annotationRef/>
      </w:r>
      <w:r>
        <w:t>More to come from the contractor’s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B68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0AC42E" w16cex:dateUtc="2024-12-16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B68382" w16cid:durableId="2B0AC4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4BB84" w14:textId="77777777" w:rsidR="007F0C05" w:rsidRDefault="007F0C05" w:rsidP="003432CA">
      <w:r>
        <w:separator/>
      </w:r>
    </w:p>
    <w:p w14:paraId="261A9CC8" w14:textId="77777777" w:rsidR="007F0C05" w:rsidRDefault="007F0C05"/>
    <w:p w14:paraId="65FD78B9" w14:textId="77777777" w:rsidR="007F0C05" w:rsidRDefault="007F0C05"/>
  </w:endnote>
  <w:endnote w:type="continuationSeparator" w:id="0">
    <w:p w14:paraId="40D3C802" w14:textId="77777777" w:rsidR="007F0C05" w:rsidRDefault="007F0C05" w:rsidP="003432CA">
      <w:r>
        <w:continuationSeparator/>
      </w:r>
    </w:p>
    <w:p w14:paraId="17ACCC78" w14:textId="77777777" w:rsidR="007F0C05" w:rsidRDefault="007F0C05"/>
    <w:p w14:paraId="5B2CE5F8" w14:textId="77777777" w:rsidR="007F0C05" w:rsidRDefault="007F0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805F" w14:textId="77777777" w:rsidR="004C5027" w:rsidRDefault="00D50D28" w:rsidP="00006359">
    <w:pPr>
      <w:pStyle w:val="Footer"/>
    </w:pPr>
    <w:r w:rsidRPr="00AF5107">
      <w:tab/>
    </w:r>
    <w:r w:rsidRPr="00AF5107">
      <w:fldChar w:fldCharType="begin"/>
    </w:r>
    <w:r w:rsidRPr="00AF5107">
      <w:instrText xml:space="preserve"> PAGE   \* MERGEFORMAT </w:instrText>
    </w:r>
    <w:r w:rsidRPr="00AF5107">
      <w:fldChar w:fldCharType="separate"/>
    </w:r>
    <w:r w:rsidR="00F3128A">
      <w:rPr>
        <w:noProof/>
      </w:rPr>
      <w:t>1</w:t>
    </w:r>
    <w:r w:rsidRPr="00AF5107">
      <w:rPr>
        <w:noProof/>
      </w:rPr>
      <w:fldChar w:fldCharType="end"/>
    </w:r>
  </w:p>
  <w:p w14:paraId="22495F48" w14:textId="77777777" w:rsidR="00941D7D" w:rsidRDefault="00941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05E6"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2B27367A" w14:textId="77777777" w:rsidR="004C5027" w:rsidRDefault="004C5027"/>
  <w:p w14:paraId="1A61ABB5"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515F" w14:textId="77777777" w:rsidR="007F0C05" w:rsidRDefault="007F0C05" w:rsidP="003432CA">
      <w:r>
        <w:separator/>
      </w:r>
    </w:p>
    <w:p w14:paraId="66B2A3A5" w14:textId="77777777" w:rsidR="007F0C05" w:rsidRDefault="007F0C05"/>
    <w:p w14:paraId="6E3CCDA0" w14:textId="77777777" w:rsidR="007F0C05" w:rsidRDefault="007F0C05"/>
  </w:footnote>
  <w:footnote w:type="continuationSeparator" w:id="0">
    <w:p w14:paraId="56F123C0" w14:textId="77777777" w:rsidR="007F0C05" w:rsidRDefault="007F0C05" w:rsidP="003432CA">
      <w:r>
        <w:continuationSeparator/>
      </w:r>
    </w:p>
    <w:p w14:paraId="7BF55935" w14:textId="77777777" w:rsidR="007F0C05" w:rsidRDefault="007F0C05"/>
    <w:p w14:paraId="0E6C4C01" w14:textId="77777777" w:rsidR="007F0C05" w:rsidRDefault="007F0C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45pt;height:25.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2E11ED"/>
    <w:multiLevelType w:val="hybridMultilevel"/>
    <w:tmpl w:val="A4AC0C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A1D1A"/>
    <w:multiLevelType w:val="hybridMultilevel"/>
    <w:tmpl w:val="573AD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B4A91"/>
    <w:multiLevelType w:val="hybridMultilevel"/>
    <w:tmpl w:val="CDDE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43047A"/>
    <w:multiLevelType w:val="hybridMultilevel"/>
    <w:tmpl w:val="B1C4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7071E"/>
    <w:multiLevelType w:val="hybridMultilevel"/>
    <w:tmpl w:val="322C4270"/>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1E7B52"/>
    <w:multiLevelType w:val="hybridMultilevel"/>
    <w:tmpl w:val="83C24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B2DCF"/>
    <w:multiLevelType w:val="hybridMultilevel"/>
    <w:tmpl w:val="74BA8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E5094F"/>
    <w:multiLevelType w:val="hybridMultilevel"/>
    <w:tmpl w:val="8CD681E8"/>
    <w:lvl w:ilvl="0" w:tplc="1B025B3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FD224BA"/>
    <w:multiLevelType w:val="hybridMultilevel"/>
    <w:tmpl w:val="F944620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4E83037"/>
    <w:multiLevelType w:val="hybridMultilevel"/>
    <w:tmpl w:val="BC94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D53AD"/>
    <w:multiLevelType w:val="hybridMultilevel"/>
    <w:tmpl w:val="63122AE2"/>
    <w:lvl w:ilvl="0" w:tplc="AB86CA4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D80324"/>
    <w:multiLevelType w:val="hybridMultilevel"/>
    <w:tmpl w:val="7732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33"/>
  </w:num>
  <w:num w:numId="4" w16cid:durableId="180239472">
    <w:abstractNumId w:val="29"/>
  </w:num>
  <w:num w:numId="5" w16cid:durableId="1413158553">
    <w:abstractNumId w:val="21"/>
  </w:num>
  <w:num w:numId="6" w16cid:durableId="416022879">
    <w:abstractNumId w:val="4"/>
  </w:num>
  <w:num w:numId="7" w16cid:durableId="382950703">
    <w:abstractNumId w:val="15"/>
  </w:num>
  <w:num w:numId="8" w16cid:durableId="931813456">
    <w:abstractNumId w:val="8"/>
  </w:num>
  <w:num w:numId="9" w16cid:durableId="542910794">
    <w:abstractNumId w:val="13"/>
  </w:num>
  <w:num w:numId="10" w16cid:durableId="1612467061">
    <w:abstractNumId w:val="2"/>
  </w:num>
  <w:num w:numId="11" w16cid:durableId="104232233">
    <w:abstractNumId w:val="2"/>
  </w:num>
  <w:num w:numId="12" w16cid:durableId="1669752056">
    <w:abstractNumId w:val="34"/>
  </w:num>
  <w:num w:numId="13" w16cid:durableId="155731730">
    <w:abstractNumId w:val="37"/>
  </w:num>
  <w:num w:numId="14" w16cid:durableId="1707949101">
    <w:abstractNumId w:val="20"/>
  </w:num>
  <w:num w:numId="15" w16cid:durableId="1133017807">
    <w:abstractNumId w:val="2"/>
  </w:num>
  <w:num w:numId="16" w16cid:durableId="1849169938">
    <w:abstractNumId w:val="37"/>
  </w:num>
  <w:num w:numId="17" w16cid:durableId="1615672884">
    <w:abstractNumId w:val="20"/>
  </w:num>
  <w:num w:numId="18" w16cid:durableId="1336305877">
    <w:abstractNumId w:val="11"/>
  </w:num>
  <w:num w:numId="19" w16cid:durableId="2049984539">
    <w:abstractNumId w:val="5"/>
  </w:num>
  <w:num w:numId="20" w16cid:durableId="1633052623">
    <w:abstractNumId w:val="1"/>
  </w:num>
  <w:num w:numId="21" w16cid:durableId="302586908">
    <w:abstractNumId w:val="0"/>
  </w:num>
  <w:num w:numId="22" w16cid:durableId="107622381">
    <w:abstractNumId w:val="9"/>
  </w:num>
  <w:num w:numId="23" w16cid:durableId="1848322560">
    <w:abstractNumId w:val="26"/>
  </w:num>
  <w:num w:numId="24" w16cid:durableId="696320309">
    <w:abstractNumId w:val="30"/>
  </w:num>
  <w:num w:numId="25" w16cid:durableId="2105568742">
    <w:abstractNumId w:val="16"/>
  </w:num>
  <w:num w:numId="26" w16cid:durableId="129136156">
    <w:abstractNumId w:val="10"/>
  </w:num>
  <w:num w:numId="27" w16cid:durableId="962341590">
    <w:abstractNumId w:val="23"/>
  </w:num>
  <w:num w:numId="28" w16cid:durableId="1966421920">
    <w:abstractNumId w:val="30"/>
  </w:num>
  <w:num w:numId="29" w16cid:durableId="1441606530">
    <w:abstractNumId w:val="30"/>
  </w:num>
  <w:num w:numId="30" w16cid:durableId="215703264">
    <w:abstractNumId w:val="25"/>
  </w:num>
  <w:num w:numId="31" w16cid:durableId="2088845820">
    <w:abstractNumId w:val="14"/>
  </w:num>
  <w:num w:numId="32" w16cid:durableId="1893536993">
    <w:abstractNumId w:val="19"/>
  </w:num>
  <w:num w:numId="33" w16cid:durableId="503592753">
    <w:abstractNumId w:val="22"/>
  </w:num>
  <w:num w:numId="34" w16cid:durableId="1089890184">
    <w:abstractNumId w:val="17"/>
  </w:num>
  <w:num w:numId="35" w16cid:durableId="1438214405">
    <w:abstractNumId w:val="18"/>
  </w:num>
  <w:num w:numId="36" w16cid:durableId="1920627421">
    <w:abstractNumId w:val="27"/>
  </w:num>
  <w:num w:numId="37" w16cid:durableId="1622612126">
    <w:abstractNumId w:val="32"/>
  </w:num>
  <w:num w:numId="38" w16cid:durableId="977300582">
    <w:abstractNumId w:val="24"/>
  </w:num>
  <w:num w:numId="39" w16cid:durableId="656613662">
    <w:abstractNumId w:val="31"/>
  </w:num>
  <w:num w:numId="40" w16cid:durableId="1305425585">
    <w:abstractNumId w:val="28"/>
  </w:num>
  <w:num w:numId="41" w16cid:durableId="1961452249">
    <w:abstractNumId w:val="36"/>
  </w:num>
  <w:num w:numId="42" w16cid:durableId="961155652">
    <w:abstractNumId w:val="39"/>
  </w:num>
  <w:num w:numId="43" w16cid:durableId="1453936393">
    <w:abstractNumId w:val="38"/>
  </w:num>
  <w:num w:numId="44" w16cid:durableId="748188202">
    <w:abstractNumId w:val="35"/>
  </w:num>
  <w:num w:numId="45" w16cid:durableId="252981690">
    <w:abstractNumId w:val="6"/>
  </w:num>
  <w:num w:numId="46" w16cid:durableId="563687407">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dim, Mollie (DNR)">
    <w15:presenceInfo w15:providerId="AD" w15:userId="S::Mollie.Gudim@state.mn.us::30c77dc7-7f8f-4461-93d8-934baccb7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F9"/>
    <w:rsid w:val="00001458"/>
    <w:rsid w:val="00002DEC"/>
    <w:rsid w:val="00006359"/>
    <w:rsid w:val="000065AC"/>
    <w:rsid w:val="00006A0A"/>
    <w:rsid w:val="000166BA"/>
    <w:rsid w:val="00037E5C"/>
    <w:rsid w:val="0004311B"/>
    <w:rsid w:val="00050E43"/>
    <w:rsid w:val="00060334"/>
    <w:rsid w:val="000604A4"/>
    <w:rsid w:val="00064B90"/>
    <w:rsid w:val="000676E5"/>
    <w:rsid w:val="0007374A"/>
    <w:rsid w:val="00080404"/>
    <w:rsid w:val="000842D4"/>
    <w:rsid w:val="00084742"/>
    <w:rsid w:val="0009100A"/>
    <w:rsid w:val="00095F66"/>
    <w:rsid w:val="000A6F5E"/>
    <w:rsid w:val="000B2E68"/>
    <w:rsid w:val="000B4CA4"/>
    <w:rsid w:val="000B4EFA"/>
    <w:rsid w:val="000C3708"/>
    <w:rsid w:val="000C3761"/>
    <w:rsid w:val="000C7373"/>
    <w:rsid w:val="000D1781"/>
    <w:rsid w:val="000D7102"/>
    <w:rsid w:val="000E313B"/>
    <w:rsid w:val="000E3E9D"/>
    <w:rsid w:val="000E3FE1"/>
    <w:rsid w:val="000E577C"/>
    <w:rsid w:val="000E632A"/>
    <w:rsid w:val="000F0A15"/>
    <w:rsid w:val="000F4BB1"/>
    <w:rsid w:val="001225F7"/>
    <w:rsid w:val="00127F69"/>
    <w:rsid w:val="001339D3"/>
    <w:rsid w:val="00135082"/>
    <w:rsid w:val="00135DC7"/>
    <w:rsid w:val="00145C1E"/>
    <w:rsid w:val="00147ED1"/>
    <w:rsid w:val="001500D6"/>
    <w:rsid w:val="00153BF5"/>
    <w:rsid w:val="00157C41"/>
    <w:rsid w:val="001658CF"/>
    <w:rsid w:val="00165ADE"/>
    <w:rsid w:val="001661D9"/>
    <w:rsid w:val="001708EC"/>
    <w:rsid w:val="00172451"/>
    <w:rsid w:val="001925A8"/>
    <w:rsid w:val="0019673D"/>
    <w:rsid w:val="001A26D9"/>
    <w:rsid w:val="001A46BB"/>
    <w:rsid w:val="001B5073"/>
    <w:rsid w:val="001B5833"/>
    <w:rsid w:val="001C1DC2"/>
    <w:rsid w:val="001C55E0"/>
    <w:rsid w:val="001D2E34"/>
    <w:rsid w:val="001E1DE4"/>
    <w:rsid w:val="001E29FF"/>
    <w:rsid w:val="001E2B3D"/>
    <w:rsid w:val="001E5ECF"/>
    <w:rsid w:val="001F5F1F"/>
    <w:rsid w:val="002005B8"/>
    <w:rsid w:val="002051F1"/>
    <w:rsid w:val="00207110"/>
    <w:rsid w:val="00207453"/>
    <w:rsid w:val="00210261"/>
    <w:rsid w:val="00210CE1"/>
    <w:rsid w:val="00211CA3"/>
    <w:rsid w:val="00222A49"/>
    <w:rsid w:val="0022552E"/>
    <w:rsid w:val="00226BD8"/>
    <w:rsid w:val="00233B03"/>
    <w:rsid w:val="00241FE9"/>
    <w:rsid w:val="00243CB2"/>
    <w:rsid w:val="002461CB"/>
    <w:rsid w:val="0024718E"/>
    <w:rsid w:val="002557AE"/>
    <w:rsid w:val="00261247"/>
    <w:rsid w:val="002618B2"/>
    <w:rsid w:val="002624DC"/>
    <w:rsid w:val="00264652"/>
    <w:rsid w:val="002656E7"/>
    <w:rsid w:val="00272E52"/>
    <w:rsid w:val="002759E7"/>
    <w:rsid w:val="00275A5E"/>
    <w:rsid w:val="0027708D"/>
    <w:rsid w:val="00282084"/>
    <w:rsid w:val="00291052"/>
    <w:rsid w:val="002B42F9"/>
    <w:rsid w:val="002B4723"/>
    <w:rsid w:val="002B5E79"/>
    <w:rsid w:val="002B6F0B"/>
    <w:rsid w:val="002C0859"/>
    <w:rsid w:val="002C6EBA"/>
    <w:rsid w:val="002D7CF1"/>
    <w:rsid w:val="002F1947"/>
    <w:rsid w:val="00306D94"/>
    <w:rsid w:val="003125DF"/>
    <w:rsid w:val="00312E6F"/>
    <w:rsid w:val="003225E2"/>
    <w:rsid w:val="00335736"/>
    <w:rsid w:val="003432CA"/>
    <w:rsid w:val="003563D2"/>
    <w:rsid w:val="00373725"/>
    <w:rsid w:val="00376FA5"/>
    <w:rsid w:val="00385911"/>
    <w:rsid w:val="003963B0"/>
    <w:rsid w:val="003A1479"/>
    <w:rsid w:val="003A1813"/>
    <w:rsid w:val="003A2710"/>
    <w:rsid w:val="003A4817"/>
    <w:rsid w:val="003B3AC5"/>
    <w:rsid w:val="003B3ADC"/>
    <w:rsid w:val="003B7D82"/>
    <w:rsid w:val="003C4644"/>
    <w:rsid w:val="003C5BE3"/>
    <w:rsid w:val="003C6398"/>
    <w:rsid w:val="003F22E1"/>
    <w:rsid w:val="003F78A4"/>
    <w:rsid w:val="00413A7C"/>
    <w:rsid w:val="004141DD"/>
    <w:rsid w:val="00461804"/>
    <w:rsid w:val="0046302A"/>
    <w:rsid w:val="00466810"/>
    <w:rsid w:val="00474775"/>
    <w:rsid w:val="004816B5"/>
    <w:rsid w:val="00481762"/>
    <w:rsid w:val="00482B6F"/>
    <w:rsid w:val="00483DD2"/>
    <w:rsid w:val="004943F1"/>
    <w:rsid w:val="00494E6F"/>
    <w:rsid w:val="0049551A"/>
    <w:rsid w:val="004A1B4D"/>
    <w:rsid w:val="004A34C0"/>
    <w:rsid w:val="004A485C"/>
    <w:rsid w:val="004A58DD"/>
    <w:rsid w:val="004A6119"/>
    <w:rsid w:val="004A68EA"/>
    <w:rsid w:val="004B47DC"/>
    <w:rsid w:val="004B6D01"/>
    <w:rsid w:val="004C0413"/>
    <w:rsid w:val="004C0807"/>
    <w:rsid w:val="004C4AB2"/>
    <w:rsid w:val="004C5027"/>
    <w:rsid w:val="004E5ADD"/>
    <w:rsid w:val="004E5DE9"/>
    <w:rsid w:val="004E75B3"/>
    <w:rsid w:val="004F04BA"/>
    <w:rsid w:val="004F0EFF"/>
    <w:rsid w:val="004F1CFA"/>
    <w:rsid w:val="004F6B75"/>
    <w:rsid w:val="0050093F"/>
    <w:rsid w:val="00513049"/>
    <w:rsid w:val="00514788"/>
    <w:rsid w:val="0054371B"/>
    <w:rsid w:val="00545944"/>
    <w:rsid w:val="00546438"/>
    <w:rsid w:val="00564092"/>
    <w:rsid w:val="00564964"/>
    <w:rsid w:val="0056615E"/>
    <w:rsid w:val="005666F2"/>
    <w:rsid w:val="00572D84"/>
    <w:rsid w:val="005B2DDF"/>
    <w:rsid w:val="005B34A6"/>
    <w:rsid w:val="005B4AE7"/>
    <w:rsid w:val="005B53B0"/>
    <w:rsid w:val="005C5F1E"/>
    <w:rsid w:val="005D4207"/>
    <w:rsid w:val="005D454C"/>
    <w:rsid w:val="005D45B3"/>
    <w:rsid w:val="005D5FB8"/>
    <w:rsid w:val="005E1D9A"/>
    <w:rsid w:val="005F6005"/>
    <w:rsid w:val="005F7C53"/>
    <w:rsid w:val="006064AB"/>
    <w:rsid w:val="00617767"/>
    <w:rsid w:val="00622BB5"/>
    <w:rsid w:val="00623D2D"/>
    <w:rsid w:val="00625181"/>
    <w:rsid w:val="00644F83"/>
    <w:rsid w:val="006526E4"/>
    <w:rsid w:val="00655345"/>
    <w:rsid w:val="0066044F"/>
    <w:rsid w:val="00662979"/>
    <w:rsid w:val="006632B3"/>
    <w:rsid w:val="00672536"/>
    <w:rsid w:val="00672A42"/>
    <w:rsid w:val="00675FD9"/>
    <w:rsid w:val="00681EDC"/>
    <w:rsid w:val="006853A6"/>
    <w:rsid w:val="0068649F"/>
    <w:rsid w:val="00687189"/>
    <w:rsid w:val="006965C0"/>
    <w:rsid w:val="006977A9"/>
    <w:rsid w:val="00697CCC"/>
    <w:rsid w:val="006A39C3"/>
    <w:rsid w:val="006A4470"/>
    <w:rsid w:val="006B13B7"/>
    <w:rsid w:val="006B2942"/>
    <w:rsid w:val="006B3994"/>
    <w:rsid w:val="006B3B6F"/>
    <w:rsid w:val="006C0E45"/>
    <w:rsid w:val="006D4829"/>
    <w:rsid w:val="006D7356"/>
    <w:rsid w:val="006E5A51"/>
    <w:rsid w:val="006F3B38"/>
    <w:rsid w:val="00711D5C"/>
    <w:rsid w:val="007137A4"/>
    <w:rsid w:val="00714EE8"/>
    <w:rsid w:val="0072182B"/>
    <w:rsid w:val="0074778B"/>
    <w:rsid w:val="0077225E"/>
    <w:rsid w:val="00780E5E"/>
    <w:rsid w:val="00780E94"/>
    <w:rsid w:val="00793F48"/>
    <w:rsid w:val="007962C0"/>
    <w:rsid w:val="007A45E4"/>
    <w:rsid w:val="007B35B2"/>
    <w:rsid w:val="007B4354"/>
    <w:rsid w:val="007C1642"/>
    <w:rsid w:val="007D1FFF"/>
    <w:rsid w:val="007D33A8"/>
    <w:rsid w:val="007D4061"/>
    <w:rsid w:val="007D42A0"/>
    <w:rsid w:val="007E685C"/>
    <w:rsid w:val="007F0C05"/>
    <w:rsid w:val="007F461B"/>
    <w:rsid w:val="007F6108"/>
    <w:rsid w:val="007F7097"/>
    <w:rsid w:val="008067A6"/>
    <w:rsid w:val="00807B1A"/>
    <w:rsid w:val="008251B3"/>
    <w:rsid w:val="00830EF1"/>
    <w:rsid w:val="00844F1D"/>
    <w:rsid w:val="0084749F"/>
    <w:rsid w:val="00854BCE"/>
    <w:rsid w:val="00860106"/>
    <w:rsid w:val="00864202"/>
    <w:rsid w:val="0086565D"/>
    <w:rsid w:val="00873EA2"/>
    <w:rsid w:val="008B5443"/>
    <w:rsid w:val="008C2FE1"/>
    <w:rsid w:val="008C7EEB"/>
    <w:rsid w:val="008D0DEF"/>
    <w:rsid w:val="008D2256"/>
    <w:rsid w:val="008D5E3D"/>
    <w:rsid w:val="008E5120"/>
    <w:rsid w:val="008E5837"/>
    <w:rsid w:val="008F22FE"/>
    <w:rsid w:val="008F3C77"/>
    <w:rsid w:val="008F5369"/>
    <w:rsid w:val="008F5A8D"/>
    <w:rsid w:val="0090737A"/>
    <w:rsid w:val="00912F27"/>
    <w:rsid w:val="00914F5A"/>
    <w:rsid w:val="009254B9"/>
    <w:rsid w:val="00927274"/>
    <w:rsid w:val="00936633"/>
    <w:rsid w:val="00941D7D"/>
    <w:rsid w:val="009474BE"/>
    <w:rsid w:val="00960F9C"/>
    <w:rsid w:val="0096108C"/>
    <w:rsid w:val="00963BA0"/>
    <w:rsid w:val="00967764"/>
    <w:rsid w:val="009810EE"/>
    <w:rsid w:val="009830BE"/>
    <w:rsid w:val="00984CC9"/>
    <w:rsid w:val="00985175"/>
    <w:rsid w:val="0099233F"/>
    <w:rsid w:val="009B3BAB"/>
    <w:rsid w:val="009B54A0"/>
    <w:rsid w:val="009B5564"/>
    <w:rsid w:val="009C1A72"/>
    <w:rsid w:val="009C61BB"/>
    <w:rsid w:val="009C6405"/>
    <w:rsid w:val="009C768B"/>
    <w:rsid w:val="009E6A4B"/>
    <w:rsid w:val="009F478E"/>
    <w:rsid w:val="009F66B6"/>
    <w:rsid w:val="009F7101"/>
    <w:rsid w:val="00A00442"/>
    <w:rsid w:val="00A02165"/>
    <w:rsid w:val="00A1307C"/>
    <w:rsid w:val="00A16AA0"/>
    <w:rsid w:val="00A1758B"/>
    <w:rsid w:val="00A1759F"/>
    <w:rsid w:val="00A206DF"/>
    <w:rsid w:val="00A30799"/>
    <w:rsid w:val="00A30900"/>
    <w:rsid w:val="00A3162D"/>
    <w:rsid w:val="00A36131"/>
    <w:rsid w:val="00A41D02"/>
    <w:rsid w:val="00A452C6"/>
    <w:rsid w:val="00A57FE8"/>
    <w:rsid w:val="00A64ECE"/>
    <w:rsid w:val="00A66185"/>
    <w:rsid w:val="00A71CAD"/>
    <w:rsid w:val="00A71DBE"/>
    <w:rsid w:val="00A731A2"/>
    <w:rsid w:val="00A827C1"/>
    <w:rsid w:val="00A85BE0"/>
    <w:rsid w:val="00A93F40"/>
    <w:rsid w:val="00A94BAD"/>
    <w:rsid w:val="00A96F93"/>
    <w:rsid w:val="00AA5D82"/>
    <w:rsid w:val="00AB0B9E"/>
    <w:rsid w:val="00AB593C"/>
    <w:rsid w:val="00AC5B23"/>
    <w:rsid w:val="00AC6F28"/>
    <w:rsid w:val="00AD0865"/>
    <w:rsid w:val="00AE0F18"/>
    <w:rsid w:val="00AE5324"/>
    <w:rsid w:val="00AE5772"/>
    <w:rsid w:val="00AF22AD"/>
    <w:rsid w:val="00AF5107"/>
    <w:rsid w:val="00B06264"/>
    <w:rsid w:val="00B07C8F"/>
    <w:rsid w:val="00B275D4"/>
    <w:rsid w:val="00B33562"/>
    <w:rsid w:val="00B554B1"/>
    <w:rsid w:val="00B55C6B"/>
    <w:rsid w:val="00B57E9A"/>
    <w:rsid w:val="00B61E1A"/>
    <w:rsid w:val="00B75051"/>
    <w:rsid w:val="00B8333D"/>
    <w:rsid w:val="00B859DE"/>
    <w:rsid w:val="00BB7759"/>
    <w:rsid w:val="00BC49DF"/>
    <w:rsid w:val="00BD0E59"/>
    <w:rsid w:val="00BD1DC1"/>
    <w:rsid w:val="00BD6800"/>
    <w:rsid w:val="00BF794B"/>
    <w:rsid w:val="00BF7BA6"/>
    <w:rsid w:val="00C12D2F"/>
    <w:rsid w:val="00C15FB2"/>
    <w:rsid w:val="00C23AE3"/>
    <w:rsid w:val="00C23C46"/>
    <w:rsid w:val="00C23F34"/>
    <w:rsid w:val="00C277A8"/>
    <w:rsid w:val="00C309AE"/>
    <w:rsid w:val="00C31724"/>
    <w:rsid w:val="00C365CE"/>
    <w:rsid w:val="00C417EB"/>
    <w:rsid w:val="00C46221"/>
    <w:rsid w:val="00C528AE"/>
    <w:rsid w:val="00C539C4"/>
    <w:rsid w:val="00C62C7C"/>
    <w:rsid w:val="00C77D51"/>
    <w:rsid w:val="00C82AED"/>
    <w:rsid w:val="00C87504"/>
    <w:rsid w:val="00C93BF6"/>
    <w:rsid w:val="00CA080F"/>
    <w:rsid w:val="00CA38DB"/>
    <w:rsid w:val="00CB634C"/>
    <w:rsid w:val="00CC379F"/>
    <w:rsid w:val="00CE40B4"/>
    <w:rsid w:val="00CE45B0"/>
    <w:rsid w:val="00CF143A"/>
    <w:rsid w:val="00CF68A7"/>
    <w:rsid w:val="00D0014D"/>
    <w:rsid w:val="00D152D5"/>
    <w:rsid w:val="00D20650"/>
    <w:rsid w:val="00D22819"/>
    <w:rsid w:val="00D2430B"/>
    <w:rsid w:val="00D324F9"/>
    <w:rsid w:val="00D42632"/>
    <w:rsid w:val="00D50427"/>
    <w:rsid w:val="00D50D28"/>
    <w:rsid w:val="00D511F0"/>
    <w:rsid w:val="00D5474B"/>
    <w:rsid w:val="00D54EE5"/>
    <w:rsid w:val="00D55BF7"/>
    <w:rsid w:val="00D63F82"/>
    <w:rsid w:val="00D640FC"/>
    <w:rsid w:val="00D70F7D"/>
    <w:rsid w:val="00D74FE0"/>
    <w:rsid w:val="00D91CA0"/>
    <w:rsid w:val="00D92929"/>
    <w:rsid w:val="00D93C2E"/>
    <w:rsid w:val="00D970A5"/>
    <w:rsid w:val="00DA61A6"/>
    <w:rsid w:val="00DA641C"/>
    <w:rsid w:val="00DB2C31"/>
    <w:rsid w:val="00DB3259"/>
    <w:rsid w:val="00DB4967"/>
    <w:rsid w:val="00DC3B73"/>
    <w:rsid w:val="00DD2D53"/>
    <w:rsid w:val="00DE50CB"/>
    <w:rsid w:val="00DE7B8C"/>
    <w:rsid w:val="00E120FB"/>
    <w:rsid w:val="00E17065"/>
    <w:rsid w:val="00E206AE"/>
    <w:rsid w:val="00E23263"/>
    <w:rsid w:val="00E23358"/>
    <w:rsid w:val="00E23397"/>
    <w:rsid w:val="00E32CD7"/>
    <w:rsid w:val="00E44EE1"/>
    <w:rsid w:val="00E5241D"/>
    <w:rsid w:val="00E5680C"/>
    <w:rsid w:val="00E61A16"/>
    <w:rsid w:val="00E7537E"/>
    <w:rsid w:val="00E75B2E"/>
    <w:rsid w:val="00E76267"/>
    <w:rsid w:val="00E816B7"/>
    <w:rsid w:val="00E84B29"/>
    <w:rsid w:val="00E87F1A"/>
    <w:rsid w:val="00E91DCD"/>
    <w:rsid w:val="00E96B64"/>
    <w:rsid w:val="00EA535B"/>
    <w:rsid w:val="00EC13C2"/>
    <w:rsid w:val="00EC56D6"/>
    <w:rsid w:val="00EC572D"/>
    <w:rsid w:val="00EC579D"/>
    <w:rsid w:val="00ED5BDC"/>
    <w:rsid w:val="00ED7DAC"/>
    <w:rsid w:val="00EE0970"/>
    <w:rsid w:val="00F067A6"/>
    <w:rsid w:val="00F17A7C"/>
    <w:rsid w:val="00F20B25"/>
    <w:rsid w:val="00F27D0B"/>
    <w:rsid w:val="00F3128A"/>
    <w:rsid w:val="00F31FC3"/>
    <w:rsid w:val="00F334CD"/>
    <w:rsid w:val="00F40C9D"/>
    <w:rsid w:val="00F40E40"/>
    <w:rsid w:val="00F41E79"/>
    <w:rsid w:val="00F57BBE"/>
    <w:rsid w:val="00F70C03"/>
    <w:rsid w:val="00F71861"/>
    <w:rsid w:val="00F9084A"/>
    <w:rsid w:val="00F90DBC"/>
    <w:rsid w:val="00F97F8B"/>
    <w:rsid w:val="00FB2641"/>
    <w:rsid w:val="00FB427D"/>
    <w:rsid w:val="00FB6E40"/>
    <w:rsid w:val="00FC1C41"/>
    <w:rsid w:val="00FC3158"/>
    <w:rsid w:val="00FD1CCB"/>
    <w:rsid w:val="00FE2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D036F"/>
  <w15:chartTrackingRefBased/>
  <w15:docId w15:val="{766F62BE-6213-45E9-9D3C-141FD04E0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221"/>
    <w:pPr>
      <w:spacing w:before="100" w:after="100"/>
    </w:pPr>
  </w:style>
  <w:style w:type="paragraph" w:styleId="Heading1">
    <w:name w:val="heading 1"/>
    <w:basedOn w:val="Normal"/>
    <w:next w:val="Normal"/>
    <w:link w:val="Heading1Char"/>
    <w:uiPriority w:val="1"/>
    <w:qFormat/>
    <w:rsid w:val="008F22FE"/>
    <w:pPr>
      <w:keepNext/>
      <w:keepLines/>
      <w:tabs>
        <w:tab w:val="left" w:pos="3345"/>
      </w:tabs>
      <w:spacing w:before="240" w:after="60"/>
      <w:outlineLvl w:val="0"/>
    </w:pPr>
    <w:rPr>
      <w:b/>
      <w:color w:val="003865" w:themeColor="accent1"/>
      <w:sz w:val="40"/>
      <w:szCs w:val="40"/>
    </w:rPr>
  </w:style>
  <w:style w:type="paragraph" w:styleId="Heading2">
    <w:name w:val="heading 2"/>
    <w:basedOn w:val="Normal"/>
    <w:next w:val="Normal"/>
    <w:link w:val="Heading2Char"/>
    <w:uiPriority w:val="1"/>
    <w:qFormat/>
    <w:rsid w:val="00C46221"/>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basedOn w:val="Normal"/>
    <w:next w:val="Normal"/>
    <w:link w:val="Heading3Char"/>
    <w:uiPriority w:val="1"/>
    <w:qFormat/>
    <w:rsid w:val="00C46221"/>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basedOn w:val="Normal"/>
    <w:next w:val="Normal"/>
    <w:link w:val="Heading4Char"/>
    <w:uiPriority w:val="1"/>
    <w:qFormat/>
    <w:rsid w:val="00C46221"/>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C46221"/>
    <w:pPr>
      <w:keepNext/>
      <w:keepLines/>
      <w:spacing w:before="240" w:after="60"/>
      <w:outlineLvl w:val="4"/>
    </w:pPr>
    <w:rPr>
      <w:rFonts w:asciiTheme="majorHAnsi" w:eastAsiaTheme="majorEastAsia" w:hAnsiTheme="majorHAnsi" w:cstheme="majorBidi"/>
      <w:b/>
      <w:color w:val="003865" w:themeColor="accent1"/>
      <w:sz w:val="24"/>
    </w:rPr>
  </w:style>
  <w:style w:type="paragraph" w:styleId="Heading6">
    <w:name w:val="heading 6"/>
    <w:basedOn w:val="Normal"/>
    <w:next w:val="Normal"/>
    <w:link w:val="Heading6Char"/>
    <w:uiPriority w:val="1"/>
    <w:unhideWhenUsed/>
    <w:rsid w:val="00C46221"/>
    <w:pPr>
      <w:keepNext/>
      <w:keepLines/>
      <w:spacing w:before="240" w:after="60"/>
      <w:outlineLvl w:val="5"/>
    </w:pPr>
    <w:rPr>
      <w:rFonts w:asciiTheme="majorHAnsi" w:eastAsiaTheme="majorEastAsia" w:hAnsiTheme="majorHAnsi" w:cstheme="majorBidi"/>
      <w:b/>
      <w:iCs/>
      <w:color w:val="003865" w:themeColor="accen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22FE"/>
    <w:rPr>
      <w:b/>
      <w:color w:val="003865" w:themeColor="accent1"/>
      <w:sz w:val="40"/>
      <w:szCs w:val="40"/>
    </w:rPr>
  </w:style>
  <w:style w:type="character" w:customStyle="1" w:styleId="Heading2Char">
    <w:name w:val="Heading 2 Char"/>
    <w:basedOn w:val="DefaultParagraphFont"/>
    <w:link w:val="Heading2"/>
    <w:uiPriority w:val="1"/>
    <w:rsid w:val="00C46221"/>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46221"/>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C46221"/>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C46221"/>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C46221"/>
    <w:rPr>
      <w:rFonts w:asciiTheme="majorHAnsi" w:eastAsiaTheme="majorEastAsia" w:hAnsiTheme="majorHAnsi" w:cstheme="majorBidi"/>
      <w:b/>
      <w:iCs/>
      <w:color w:val="003865" w:themeColor="accen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C46221"/>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 w:val="24"/>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C46221"/>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095F66"/>
    <w:pPr>
      <w:spacing w:before="60" w:after="60"/>
    </w:pPr>
  </w:style>
  <w:style w:type="character" w:customStyle="1" w:styleId="TableTextChar">
    <w:name w:val="Table Text Char"/>
    <w:basedOn w:val="DefaultParagraphFont"/>
    <w:link w:val="TableText"/>
    <w:rsid w:val="00095F66"/>
  </w:style>
  <w:style w:type="paragraph" w:customStyle="1" w:styleId="NormalFollowingTable">
    <w:name w:val="Normal Following Table"/>
    <w:basedOn w:val="Normal"/>
    <w:next w:val="Normal"/>
    <w:link w:val="NormalFollowingTableChar"/>
    <w:qFormat/>
    <w:rsid w:val="00C46221"/>
    <w:pPr>
      <w:spacing w:before="240"/>
    </w:pPr>
  </w:style>
  <w:style w:type="character" w:customStyle="1" w:styleId="NormalFollowingTableChar">
    <w:name w:val="Normal Following Table Char"/>
    <w:basedOn w:val="DefaultParagraphFont"/>
    <w:link w:val="NormalFollowingTable"/>
    <w:rsid w:val="00C46221"/>
  </w:style>
  <w:style w:type="character" w:customStyle="1" w:styleId="Bold">
    <w:name w:val="Bold"/>
    <w:basedOn w:val="DefaultParagraphFont"/>
    <w:uiPriority w:val="2"/>
    <w:qFormat/>
    <w:rsid w:val="002B4723"/>
    <w:rPr>
      <w:b/>
      <w:bCs/>
    </w:rPr>
  </w:style>
  <w:style w:type="character" w:customStyle="1" w:styleId="Italic">
    <w:name w:val="Italic"/>
    <w:basedOn w:val="DefaultParagraphFont"/>
    <w:uiPriority w:val="2"/>
    <w:qFormat/>
    <w:rsid w:val="002B4723"/>
    <w:rPr>
      <w:i/>
      <w:iCs/>
    </w:rPr>
  </w:style>
  <w:style w:type="character" w:customStyle="1" w:styleId="Underline">
    <w:name w:val="Underline"/>
    <w:basedOn w:val="DefaultParagraphFont"/>
    <w:uiPriority w:val="2"/>
    <w:qFormat/>
    <w:rsid w:val="002B4723"/>
    <w:rPr>
      <w:u w:val="single"/>
    </w:rPr>
  </w:style>
  <w:style w:type="table" w:customStyle="1" w:styleId="TableGrid2">
    <w:name w:val="Table Grid2"/>
    <w:basedOn w:val="TableNormal"/>
    <w:next w:val="TableGrid"/>
    <w:uiPriority w:val="39"/>
    <w:rsid w:val="00D324F9"/>
    <w:pPr>
      <w:spacing w:before="0" w:line="240" w:lineRule="auto"/>
    </w:pPr>
    <w:rPr>
      <w:rFonts w:eastAsia="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59F"/>
    <w:rPr>
      <w:sz w:val="16"/>
      <w:szCs w:val="16"/>
    </w:rPr>
  </w:style>
  <w:style w:type="paragraph" w:styleId="CommentText">
    <w:name w:val="annotation text"/>
    <w:basedOn w:val="Normal"/>
    <w:link w:val="CommentTextChar"/>
    <w:unhideWhenUsed/>
    <w:rsid w:val="00A1759F"/>
    <w:pPr>
      <w:spacing w:line="240" w:lineRule="auto"/>
    </w:pPr>
    <w:rPr>
      <w:sz w:val="20"/>
      <w:szCs w:val="20"/>
    </w:rPr>
  </w:style>
  <w:style w:type="character" w:customStyle="1" w:styleId="CommentTextChar">
    <w:name w:val="Comment Text Char"/>
    <w:basedOn w:val="DefaultParagraphFont"/>
    <w:link w:val="CommentText"/>
    <w:rsid w:val="00A1759F"/>
    <w:rPr>
      <w:sz w:val="20"/>
      <w:szCs w:val="20"/>
    </w:rPr>
  </w:style>
  <w:style w:type="paragraph" w:styleId="CommentSubject">
    <w:name w:val="annotation subject"/>
    <w:basedOn w:val="CommentText"/>
    <w:next w:val="CommentText"/>
    <w:link w:val="CommentSubjectChar"/>
    <w:semiHidden/>
    <w:unhideWhenUsed/>
    <w:rsid w:val="00A1759F"/>
    <w:rPr>
      <w:b/>
      <w:bCs/>
    </w:rPr>
  </w:style>
  <w:style w:type="character" w:customStyle="1" w:styleId="CommentSubjectChar">
    <w:name w:val="Comment Subject Char"/>
    <w:basedOn w:val="CommentTextChar"/>
    <w:link w:val="CommentSubject"/>
    <w:semiHidden/>
    <w:rsid w:val="00A17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04740632">
      <w:bodyDiv w:val="1"/>
      <w:marLeft w:val="0"/>
      <w:marRight w:val="0"/>
      <w:marTop w:val="0"/>
      <w:marBottom w:val="0"/>
      <w:divBdr>
        <w:top w:val="none" w:sz="0" w:space="0" w:color="auto"/>
        <w:left w:val="none" w:sz="0" w:space="0" w:color="auto"/>
        <w:bottom w:val="none" w:sz="0" w:space="0" w:color="auto"/>
        <w:right w:val="none" w:sz="0" w:space="0" w:color="auto"/>
      </w:divBdr>
    </w:div>
    <w:div w:id="176971709">
      <w:bodyDiv w:val="1"/>
      <w:marLeft w:val="0"/>
      <w:marRight w:val="0"/>
      <w:marTop w:val="0"/>
      <w:marBottom w:val="0"/>
      <w:divBdr>
        <w:top w:val="none" w:sz="0" w:space="0" w:color="auto"/>
        <w:left w:val="none" w:sz="0" w:space="0" w:color="auto"/>
        <w:bottom w:val="none" w:sz="0" w:space="0" w:color="auto"/>
        <w:right w:val="none" w:sz="0" w:space="0" w:color="auto"/>
      </w:divBdr>
    </w:div>
    <w:div w:id="69542187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353796421">
      <w:bodyDiv w:val="1"/>
      <w:marLeft w:val="0"/>
      <w:marRight w:val="0"/>
      <w:marTop w:val="0"/>
      <w:marBottom w:val="0"/>
      <w:divBdr>
        <w:top w:val="none" w:sz="0" w:space="0" w:color="auto"/>
        <w:left w:val="none" w:sz="0" w:space="0" w:color="auto"/>
        <w:bottom w:val="none" w:sz="0" w:space="0" w:color="auto"/>
        <w:right w:val="none" w:sz="0" w:space="0" w:color="auto"/>
      </w:divBdr>
    </w:div>
    <w:div w:id="1418555530">
      <w:bodyDiv w:val="1"/>
      <w:marLeft w:val="0"/>
      <w:marRight w:val="0"/>
      <w:marTop w:val="0"/>
      <w:marBottom w:val="0"/>
      <w:divBdr>
        <w:top w:val="none" w:sz="0" w:space="0" w:color="auto"/>
        <w:left w:val="none" w:sz="0" w:space="0" w:color="auto"/>
        <w:bottom w:val="none" w:sz="0" w:space="0" w:color="auto"/>
        <w:right w:val="none" w:sz="0" w:space="0" w:color="auto"/>
      </w:divBdr>
    </w:div>
    <w:div w:id="1529945928">
      <w:bodyDiv w:val="1"/>
      <w:marLeft w:val="0"/>
      <w:marRight w:val="0"/>
      <w:marTop w:val="0"/>
      <w:marBottom w:val="0"/>
      <w:divBdr>
        <w:top w:val="none" w:sz="0" w:space="0" w:color="auto"/>
        <w:left w:val="none" w:sz="0" w:space="0" w:color="auto"/>
        <w:bottom w:val="none" w:sz="0" w:space="0" w:color="auto"/>
        <w:right w:val="none" w:sz="0" w:space="0" w:color="auto"/>
      </w:divBdr>
    </w:div>
    <w:div w:id="20109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06970B733E934EAC77CDC1417A29A6" ma:contentTypeVersion="14" ma:contentTypeDescription="Create a new document." ma:contentTypeScope="" ma:versionID="c6ad1abfcd44e02917e43102dc9b18c1">
  <xsd:schema xmlns:xsd="http://www.w3.org/2001/XMLSchema" xmlns:xs="http://www.w3.org/2001/XMLSchema" xmlns:p="http://schemas.microsoft.com/office/2006/metadata/properties" xmlns:ns2="66a609ec-0082-4c65-aeb7-d90d3b0b3ed1" xmlns:ns3="15e5a637-21b4-4f12-81f1-2ee281d917cc" targetNamespace="http://schemas.microsoft.com/office/2006/metadata/properties" ma:root="true" ma:fieldsID="6be3661e1b471034a8a4af76f1742443" ns2:_="" ns3:_="">
    <xsd:import namespace="66a609ec-0082-4c65-aeb7-d90d3b0b3ed1"/>
    <xsd:import namespace="15e5a637-21b4-4f12-81f1-2ee281d917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609ec-0082-4c65-aeb7-d90d3b0b3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5a637-21b4-4f12-81f1-2ee281d917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3c4d3c-6e82-4e4e-a956-4e1ab0bf90a7}" ma:internalName="TaxCatchAll" ma:showField="CatchAllData" ma:web="15e5a637-21b4-4f12-81f1-2ee281d91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e5a637-21b4-4f12-81f1-2ee281d917cc" xsi:nil="true"/>
    <lcf76f155ced4ddcb4097134ff3c332f xmlns="66a609ec-0082-4c65-aeb7-d90d3b0b3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customXml/itemProps2.xml><?xml version="1.0" encoding="utf-8"?>
<ds:datastoreItem xmlns:ds="http://schemas.openxmlformats.org/officeDocument/2006/customXml" ds:itemID="{AD0632BA-57C2-4190-960A-42BED490AA09}"/>
</file>

<file path=customXml/itemProps3.xml><?xml version="1.0" encoding="utf-8"?>
<ds:datastoreItem xmlns:ds="http://schemas.openxmlformats.org/officeDocument/2006/customXml" ds:itemID="{89840219-381C-46D1-A8CE-0D090B68C5FB}"/>
</file>

<file path=customXml/itemProps4.xml><?xml version="1.0" encoding="utf-8"?>
<ds:datastoreItem xmlns:ds="http://schemas.openxmlformats.org/officeDocument/2006/customXml" ds:itemID="{64CB1FE6-0582-4433-93AC-C0BE7FCCE9DF}"/>
</file>

<file path=docProps/app.xml><?xml version="1.0" encoding="utf-8"?>
<Properties xmlns="http://schemas.openxmlformats.org/officeDocument/2006/extended-properties" xmlns:vt="http://schemas.openxmlformats.org/officeDocument/2006/docPropsVTypes">
  <Template>Normal.dotm</Template>
  <TotalTime>423</TotalTime>
  <Pages>8</Pages>
  <Words>1942</Words>
  <Characters>10682</Characters>
  <Application>Microsoft Office Word</Application>
  <DocSecurity>0</DocSecurity>
  <Lines>197</Lines>
  <Paragraphs>82</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Gudim, Mollie (DNR)</dc:creator>
  <cp:keywords/>
  <dc:description/>
  <cp:lastModifiedBy>Gudim, Mollie (DNR)</cp:lastModifiedBy>
  <cp:revision>120</cp:revision>
  <dcterms:created xsi:type="dcterms:W3CDTF">2024-12-05T17:09:00Z</dcterms:created>
  <dcterms:modified xsi:type="dcterms:W3CDTF">2025-03-03T17:15:00Z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ba8cd182-edc0-4104-98e4-9040d73587aa</vt:lpwstr>
  </property>
  <property fmtid="{D5CDD505-2E9C-101B-9397-08002B2CF9AE}" pid="3" name="ContentTypeId">
    <vt:lpwstr>0x0101003106970B733E934EAC77CDC1417A29A6</vt:lpwstr>
  </property>
</Properties>
</file>