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7B1A" w14:textId="2B9ED78F" w:rsidR="009015D1" w:rsidRDefault="009015D1" w:rsidP="009015D1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Cutline for watershed award</w:t>
      </w:r>
    </w:p>
    <w:p w14:paraId="381DA62F" w14:textId="49FAEED0" w:rsidR="00563E54" w:rsidRPr="009015D1" w:rsidRDefault="009015D1" w:rsidP="009015D1">
      <w:r>
        <w:rPr>
          <w:rFonts w:eastAsia="Times New Roman"/>
          <w:color w:val="000000"/>
          <w:sz w:val="24"/>
          <w:szCs w:val="24"/>
        </w:rPr>
        <w:t>Minnesota DNR Ecological and Water Resources Central Region Manager Dan Lais (far right) presents recognition award to Carnelian-St. Croix Watershed District representatives</w:t>
      </w:r>
      <w:r>
        <w:rPr>
          <w:rFonts w:eastAsia="Times New Roman"/>
          <w:color w:val="000000"/>
          <w:sz w:val="24"/>
          <w:szCs w:val="24"/>
        </w:rPr>
        <w:t xml:space="preserve">. </w:t>
      </w:r>
    </w:p>
    <w:sectPr w:rsidR="00563E54" w:rsidRPr="00901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D1"/>
    <w:rsid w:val="00563E54"/>
    <w:rsid w:val="0090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B61B0"/>
  <w15:chartTrackingRefBased/>
  <w15:docId w15:val="{869F2F6A-30CD-4108-A7DC-CBFF5EB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State of MN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Steve (DNR)</dc:creator>
  <cp:keywords/>
  <dc:description/>
  <cp:lastModifiedBy>Carroll, Steve (DNR)</cp:lastModifiedBy>
  <cp:revision>2</cp:revision>
  <dcterms:created xsi:type="dcterms:W3CDTF">2024-01-08T18:48:00Z</dcterms:created>
  <dcterms:modified xsi:type="dcterms:W3CDTF">2024-01-08T18:50:00Z</dcterms:modified>
</cp:coreProperties>
</file>