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AE98" w14:textId="377BFBEB" w:rsidR="00794BA0" w:rsidRPr="00794BA0" w:rsidRDefault="00794BA0">
      <w:pPr>
        <w:rPr>
          <w:sz w:val="24"/>
          <w:szCs w:val="24"/>
        </w:rPr>
      </w:pPr>
      <w:r w:rsidRPr="00794BA0">
        <w:rPr>
          <w:sz w:val="24"/>
          <w:szCs w:val="24"/>
        </w:rPr>
        <w:t>Academy photo</w:t>
      </w:r>
    </w:p>
    <w:p w14:paraId="5B7485CB" w14:textId="1C38587F" w:rsidR="007457E0" w:rsidRPr="00794BA0" w:rsidRDefault="00794BA0">
      <w:pPr>
        <w:rPr>
          <w:sz w:val="24"/>
          <w:szCs w:val="24"/>
        </w:rPr>
      </w:pPr>
      <w:r w:rsidRPr="00794BA0">
        <w:rPr>
          <w:sz w:val="24"/>
          <w:szCs w:val="24"/>
        </w:rPr>
        <w:t>Caption: DNR Assistant Commission Bob Meier (far left), DNR Commissioner Sarah Strommen (second from left) and Col. Rodmen Smith, DNR Enforcement Division director (far right), are pictured here with the 18 new conservation officers who graduated from the CO Academy and now are field training across the state.</w:t>
      </w:r>
    </w:p>
    <w:sectPr w:rsidR="007457E0" w:rsidRPr="00794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A0"/>
    <w:rsid w:val="007457E0"/>
    <w:rsid w:val="0079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A6FC"/>
  <w15:chartTrackingRefBased/>
  <w15:docId w15:val="{3CF3ED64-7870-44A4-A5A0-447E07DD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Steve (DNR)</dc:creator>
  <cp:keywords/>
  <dc:description/>
  <cp:lastModifiedBy>Carroll, Steve (DNR)</cp:lastModifiedBy>
  <cp:revision>1</cp:revision>
  <dcterms:created xsi:type="dcterms:W3CDTF">2024-08-15T19:05:00Z</dcterms:created>
  <dcterms:modified xsi:type="dcterms:W3CDTF">2024-08-15T19:05:00Z</dcterms:modified>
</cp:coreProperties>
</file>