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9" w:rsidRDefault="0086264F" w:rsidP="00BE0EF4">
      <w:pPr>
        <w:pStyle w:val="Heading1"/>
      </w:pPr>
      <w:bookmarkStart w:id="0" w:name="_GoBack"/>
      <w:bookmarkEnd w:id="0"/>
      <w:r>
        <w:t>Workshop Sign In</w:t>
      </w:r>
    </w:p>
    <w:p w:rsidR="0086264F" w:rsidRDefault="0086264F" w:rsidP="00BE0EF4">
      <w:pPr>
        <w:pStyle w:val="Heading2"/>
      </w:pPr>
      <w:r>
        <w:t>Please print legibly. Thank you!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Project Learning Tree Workshop Sign Ih Sheet"/>
        <w:tblDescription w:val="This is a blank sign-in sheet"/>
      </w:tblPr>
      <w:tblGrid>
        <w:gridCol w:w="2695"/>
        <w:gridCol w:w="3538"/>
        <w:gridCol w:w="3117"/>
      </w:tblGrid>
      <w:tr w:rsidR="0086264F" w:rsidTr="0086264F">
        <w:trPr>
          <w:tblHeader/>
        </w:trPr>
        <w:tc>
          <w:tcPr>
            <w:tcW w:w="2695" w:type="dxa"/>
          </w:tcPr>
          <w:p w:rsidR="0086264F" w:rsidRPr="00BE0EF4" w:rsidRDefault="0086264F" w:rsidP="00BE0EF4">
            <w:pPr>
              <w:pStyle w:val="Heading3"/>
              <w:outlineLvl w:val="2"/>
              <w:rPr>
                <w:b/>
              </w:rPr>
            </w:pPr>
            <w:r w:rsidRPr="00BE0EF4">
              <w:rPr>
                <w:b/>
              </w:rPr>
              <w:t>First</w:t>
            </w:r>
          </w:p>
        </w:tc>
        <w:tc>
          <w:tcPr>
            <w:tcW w:w="3538" w:type="dxa"/>
          </w:tcPr>
          <w:p w:rsidR="0086264F" w:rsidRPr="00BE0EF4" w:rsidRDefault="0086264F" w:rsidP="00BE0EF4">
            <w:pPr>
              <w:pStyle w:val="Heading3"/>
              <w:outlineLvl w:val="2"/>
              <w:rPr>
                <w:b/>
              </w:rPr>
            </w:pPr>
            <w:r w:rsidRPr="00BE0EF4">
              <w:rPr>
                <w:b/>
              </w:rPr>
              <w:t>Last</w:t>
            </w:r>
          </w:p>
        </w:tc>
        <w:tc>
          <w:tcPr>
            <w:tcW w:w="3117" w:type="dxa"/>
          </w:tcPr>
          <w:p w:rsidR="0086264F" w:rsidRPr="00BE0EF4" w:rsidRDefault="0086264F" w:rsidP="00BE0EF4">
            <w:pPr>
              <w:pStyle w:val="Heading3"/>
              <w:outlineLvl w:val="2"/>
              <w:rPr>
                <w:b/>
              </w:rPr>
            </w:pPr>
            <w:r w:rsidRPr="00BE0EF4">
              <w:rPr>
                <w:b/>
              </w:rPr>
              <w:t>Email</w:t>
            </w:r>
          </w:p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86264F" w:rsidTr="00BE0EF4">
        <w:trPr>
          <w:trHeight w:val="576"/>
        </w:trPr>
        <w:tc>
          <w:tcPr>
            <w:tcW w:w="2695" w:type="dxa"/>
          </w:tcPr>
          <w:p w:rsidR="0086264F" w:rsidRDefault="0086264F"/>
        </w:tc>
        <w:tc>
          <w:tcPr>
            <w:tcW w:w="3538" w:type="dxa"/>
          </w:tcPr>
          <w:p w:rsidR="0086264F" w:rsidRDefault="0086264F"/>
        </w:tc>
        <w:tc>
          <w:tcPr>
            <w:tcW w:w="3117" w:type="dxa"/>
          </w:tcPr>
          <w:p w:rsidR="0086264F" w:rsidRDefault="0086264F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  <w:tr w:rsidR="00BE0EF4" w:rsidTr="00BE0EF4">
        <w:trPr>
          <w:trHeight w:val="576"/>
        </w:trPr>
        <w:tc>
          <w:tcPr>
            <w:tcW w:w="2695" w:type="dxa"/>
          </w:tcPr>
          <w:p w:rsidR="00BE0EF4" w:rsidRDefault="00BE0EF4"/>
        </w:tc>
        <w:tc>
          <w:tcPr>
            <w:tcW w:w="3538" w:type="dxa"/>
          </w:tcPr>
          <w:p w:rsidR="00BE0EF4" w:rsidRDefault="00BE0EF4"/>
        </w:tc>
        <w:tc>
          <w:tcPr>
            <w:tcW w:w="3117" w:type="dxa"/>
          </w:tcPr>
          <w:p w:rsidR="00BE0EF4" w:rsidRDefault="00BE0EF4"/>
        </w:tc>
      </w:tr>
    </w:tbl>
    <w:p w:rsidR="00BE0EF4" w:rsidRPr="00BE0EF4" w:rsidRDefault="00BE0EF4" w:rsidP="00BE0EF4">
      <w:pPr>
        <w:pStyle w:val="NoSpacing"/>
        <w:rPr>
          <w:b/>
        </w:rPr>
      </w:pPr>
      <w:r w:rsidRPr="00BE0EF4">
        <w:rPr>
          <w:b/>
        </w:rPr>
        <w:t>Facilitator Use Only</w:t>
      </w:r>
    </w:p>
    <w:p w:rsidR="00E50C39" w:rsidRDefault="00E50C39" w:rsidP="00BE0EF4">
      <w:pPr>
        <w:pStyle w:val="NoSpacing"/>
      </w:pPr>
      <w:r>
        <w:t>Workshop type (preschool, K-8, secondary, etc.):</w:t>
      </w:r>
    </w:p>
    <w:p w:rsidR="0086264F" w:rsidRDefault="00BE0EF4" w:rsidP="00BE0EF4">
      <w:pPr>
        <w:pStyle w:val="NoSpacing"/>
      </w:pPr>
      <w:r>
        <w:t>Workshop date:</w:t>
      </w:r>
    </w:p>
    <w:p w:rsidR="00BE0EF4" w:rsidRDefault="00BE0EF4" w:rsidP="00BE0EF4">
      <w:pPr>
        <w:pStyle w:val="NoSpacing"/>
      </w:pPr>
      <w:r>
        <w:t>Number of hours:</w:t>
      </w:r>
    </w:p>
    <w:p w:rsidR="00BE0EF4" w:rsidRDefault="00BE0EF4" w:rsidP="00BE0EF4">
      <w:pPr>
        <w:pStyle w:val="NoSpacing"/>
      </w:pPr>
      <w:r>
        <w:t>Workshop location:</w:t>
      </w:r>
    </w:p>
    <w:p w:rsidR="00BE0EF4" w:rsidRDefault="00BE0EF4" w:rsidP="00BE0EF4">
      <w:pPr>
        <w:pStyle w:val="NoSpacing"/>
      </w:pPr>
      <w:r>
        <w:t>Facilitator name(s):</w:t>
      </w:r>
    </w:p>
    <w:sectPr w:rsidR="00BE0EF4" w:rsidSect="00BE0EF4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4F"/>
    <w:rsid w:val="00521A5F"/>
    <w:rsid w:val="00807A89"/>
    <w:rsid w:val="0086264F"/>
    <w:rsid w:val="00A000DB"/>
    <w:rsid w:val="00BE0EF4"/>
    <w:rsid w:val="00D13ACE"/>
    <w:rsid w:val="00E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8B388-CD18-468A-9284-3D43A6C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EF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EF4"/>
    <w:pPr>
      <w:keepNext/>
      <w:keepLines/>
      <w:spacing w:before="40" w:after="0"/>
      <w:outlineLvl w:val="2"/>
    </w:pPr>
    <w:rPr>
      <w:rFonts w:eastAsiaTheme="majorEastAsia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E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0EF4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0EF4"/>
    <w:rPr>
      <w:rFonts w:asciiTheme="majorHAnsi" w:eastAsiaTheme="majorEastAsia" w:hAnsiTheme="majorHAnsi" w:cstheme="majorBidi"/>
      <w:b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0EF4"/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41CFA-0156-844D-9E34-2BDE4949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Learning Tree Workshop Sign Ih Sheet</vt:lpstr>
    </vt:vector>
  </TitlesOfParts>
  <Company>MNDNR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Learning Tree Workshop Sign Ih Sheet</dc:title>
  <dc:subject/>
  <dc:creator>Duffey, Laura (DNR)</dc:creator>
  <cp:keywords>Project Learning Tree Workshop Sign Ih Sheet</cp:keywords>
  <dc:description>Project Learning Tree Workshop Sign Ih Sheet</dc:description>
  <cp:lastModifiedBy>Lanahan-Lahti, Kimberly (DNR)</cp:lastModifiedBy>
  <cp:revision>2</cp:revision>
  <dcterms:created xsi:type="dcterms:W3CDTF">2019-07-08T14:09:00Z</dcterms:created>
  <dcterms:modified xsi:type="dcterms:W3CDTF">2019-07-08T14:09:00Z</dcterms:modified>
</cp:coreProperties>
</file>