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56" w:rsidRDefault="00B67FCC" w:rsidP="00B67FCC">
      <w:pPr>
        <w:pStyle w:val="Heading2"/>
      </w:pPr>
      <w:bookmarkStart w:id="0" w:name="_GoBack"/>
      <w:bookmarkEnd w:id="0"/>
      <w:r>
        <w:t>Leaf Characteristics</w:t>
      </w:r>
    </w:p>
    <w:p w:rsidR="00B67FCC" w:rsidRPr="00B67FCC" w:rsidRDefault="00B67FCC" w:rsidP="00B67FCC"/>
    <w:p w:rsidR="00B67FCC" w:rsidRDefault="00B67FCC" w:rsidP="00B67FCC">
      <w:pPr>
        <w:ind w:left="-630"/>
      </w:pPr>
      <w:r>
        <w:rPr>
          <w:noProof/>
        </w:rPr>
        <w:drawing>
          <wp:inline distT="0" distB="0" distL="0" distR="0">
            <wp:extent cx="4579950" cy="1463040"/>
            <wp:effectExtent l="0" t="0" r="0" b="3810"/>
            <wp:docPr id="1" name="Picture 1" descr="Leaf bases and tips can be heart-shaped, rounded, or tapered" title="Leaf bases and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 bases and ti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314" cy="14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C3" w:rsidRDefault="00FE3FC3" w:rsidP="00B67FCC">
      <w:pPr>
        <w:ind w:left="-630"/>
      </w:pPr>
    </w:p>
    <w:p w:rsidR="00B67FCC" w:rsidRDefault="00B67FCC">
      <w:r>
        <w:rPr>
          <w:noProof/>
        </w:rPr>
        <w:drawing>
          <wp:inline distT="0" distB="0" distL="0" distR="0">
            <wp:extent cx="3913175" cy="2923889"/>
            <wp:effectExtent l="0" t="0" r="0" b="0"/>
            <wp:docPr id="2" name="Picture 2" descr="leaf margins can be serrated or lobed" title="Leaf Mar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 margi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671" cy="29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FCC" w:rsidRDefault="00B67FCC"/>
    <w:p w:rsidR="00B67FCC" w:rsidRDefault="00B67FCC" w:rsidP="002F0F2E">
      <w:pPr>
        <w:pStyle w:val="Heading2"/>
      </w:pPr>
      <w:r>
        <w:t>Leaf Fractions</w:t>
      </w:r>
    </w:p>
    <w:p w:rsidR="002F0F2E" w:rsidRPr="002F0F2E" w:rsidRDefault="002F0F2E" w:rsidP="002F0F2E"/>
    <w:p w:rsidR="00B67FCC" w:rsidRDefault="00B67FCC" w:rsidP="00B67FCC">
      <w:pPr>
        <w:pStyle w:val="ListParagraph"/>
        <w:numPr>
          <w:ilvl w:val="0"/>
          <w:numId w:val="3"/>
        </w:numPr>
        <w:spacing w:line="1440" w:lineRule="auto"/>
      </w:pPr>
      <w:r>
        <w:t>What fraction of your leaves are red?</w:t>
      </w:r>
    </w:p>
    <w:p w:rsidR="00B67FCC" w:rsidRDefault="00B67FCC" w:rsidP="00B67FCC">
      <w:pPr>
        <w:pStyle w:val="ListParagraph"/>
        <w:numPr>
          <w:ilvl w:val="0"/>
          <w:numId w:val="3"/>
        </w:numPr>
        <w:spacing w:line="240" w:lineRule="auto"/>
      </w:pPr>
      <w:r>
        <w:t>What fraction of your leaves are not heart-shaped on the bottom?</w:t>
      </w:r>
    </w:p>
    <w:p w:rsidR="002F0F2E" w:rsidRDefault="002F0F2E" w:rsidP="002F0F2E">
      <w:pPr>
        <w:spacing w:line="240" w:lineRule="auto"/>
      </w:pPr>
    </w:p>
    <w:p w:rsidR="002F0F2E" w:rsidRDefault="002F0F2E" w:rsidP="002F0F2E">
      <w:pPr>
        <w:spacing w:line="240" w:lineRule="auto"/>
      </w:pPr>
    </w:p>
    <w:p w:rsidR="002F0F2E" w:rsidRDefault="002F0F2E" w:rsidP="002F0F2E">
      <w:pPr>
        <w:spacing w:line="240" w:lineRule="auto"/>
      </w:pPr>
    </w:p>
    <w:p w:rsidR="002F0F2E" w:rsidRDefault="002F0F2E" w:rsidP="002F0F2E">
      <w:pPr>
        <w:pStyle w:val="ListParagraph"/>
        <w:spacing w:line="240" w:lineRule="auto"/>
      </w:pPr>
    </w:p>
    <w:p w:rsidR="00B67FCC" w:rsidRDefault="00B67FCC" w:rsidP="00B67FCC">
      <w:pPr>
        <w:pStyle w:val="ListParagraph"/>
        <w:numPr>
          <w:ilvl w:val="0"/>
          <w:numId w:val="3"/>
        </w:numPr>
        <w:spacing w:line="1440" w:lineRule="auto"/>
      </w:pPr>
      <w:r>
        <w:t>What fraction of your leaves have rounded tips?</w:t>
      </w:r>
    </w:p>
    <w:p w:rsidR="00FE3FC3" w:rsidRDefault="00B67FCC" w:rsidP="002B3F51">
      <w:pPr>
        <w:pStyle w:val="ListParagraph"/>
        <w:numPr>
          <w:ilvl w:val="0"/>
          <w:numId w:val="3"/>
        </w:numPr>
        <w:spacing w:line="1440" w:lineRule="auto"/>
      </w:pPr>
      <w:r>
        <w:t>What fraction of your leaves are not lobed?</w:t>
      </w:r>
    </w:p>
    <w:p w:rsidR="002F0F2E" w:rsidRPr="00FE3FC3" w:rsidRDefault="002F0F2E" w:rsidP="00FE3FC3">
      <w:pPr>
        <w:pStyle w:val="ListParagraph"/>
        <w:spacing w:line="1440" w:lineRule="auto"/>
        <w:rPr>
          <w:sz w:val="16"/>
          <w:szCs w:val="16"/>
        </w:rPr>
      </w:pPr>
      <w:r w:rsidRPr="00FE3FC3">
        <w:rPr>
          <w:sz w:val="16"/>
          <w:szCs w:val="16"/>
        </w:rPr>
        <w:br w:type="page"/>
      </w:r>
    </w:p>
    <w:p w:rsidR="002F0F2E" w:rsidRDefault="002F0F2E" w:rsidP="002F0F2E">
      <w:pPr>
        <w:pStyle w:val="Heading2"/>
      </w:pPr>
      <w:r w:rsidRPr="002F0F2E">
        <w:lastRenderedPageBreak/>
        <w:t>List characteristics of your leaves</w:t>
      </w:r>
    </w:p>
    <w:p w:rsidR="002F0F2E" w:rsidRPr="002F0F2E" w:rsidRDefault="002F0F2E" w:rsidP="00FE3FC3">
      <w:pPr>
        <w:spacing w:after="0"/>
      </w:pPr>
      <w:r>
        <w:t xml:space="preserve">Attach or draw leaf one and leaf two in the left and right </w:t>
      </w:r>
      <w:r w:rsidR="00FE3FC3">
        <w:t xml:space="preserve">portions of the Venn diagram. List their characteristics. Then list any characteristic shared by BOTH leaves in the middle part of the diagram. </w:t>
      </w:r>
    </w:p>
    <w:p w:rsidR="002F0F2E" w:rsidRDefault="00FE3FC3" w:rsidP="002F0F2E">
      <w:pPr>
        <w:spacing w:before="6000"/>
        <w:ind w:left="450"/>
        <w:rPr>
          <w:rStyle w:val="Heading2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5F6BC" wp14:editId="5E3756DF">
                <wp:simplePos x="0" y="0"/>
                <wp:positionH relativeFrom="column">
                  <wp:posOffset>-46653</wp:posOffset>
                </wp:positionH>
                <wp:positionV relativeFrom="page">
                  <wp:posOffset>1996751</wp:posOffset>
                </wp:positionV>
                <wp:extent cx="5303520" cy="5376672"/>
                <wp:effectExtent l="0" t="0" r="11430" b="14605"/>
                <wp:wrapNone/>
                <wp:docPr id="8" name="Rounded Rectangle 8" descr="left half of venn diagram" title="left half of venn diagr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66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686C2" id="Rounded Rectangle 8" o:spid="_x0000_s1026" alt="Title: left half of venn diagram - Description: left half of venn diagram" style="position:absolute;margin-left:-3.65pt;margin-top:157.2pt;width:417.6pt;height:42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" filled="f" strokecolor="black [3213]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022E8" wp14:editId="25380383">
                <wp:simplePos x="0" y="0"/>
                <wp:positionH relativeFrom="column">
                  <wp:posOffset>3108960</wp:posOffset>
                </wp:positionH>
                <wp:positionV relativeFrom="paragraph">
                  <wp:posOffset>74295</wp:posOffset>
                </wp:positionV>
                <wp:extent cx="5303520" cy="5379720"/>
                <wp:effectExtent l="0" t="0" r="11430" b="11430"/>
                <wp:wrapNone/>
                <wp:docPr id="7" name="Rounded Rectangle 7" descr="right half of venndiagram" title="right half of venndiagra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9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270D6" id="Rounded Rectangle 7" o:spid="_x0000_s1026" alt="Title: right half of venndiagram - Description: right half of venndiagram" style="position:absolute;margin-left:244.8pt;margin-top:5.85pt;width:417.6pt;height:4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" filled="f" strokecolor="black [3213]" strokeweight="1pt">
                <v:stroke joinstyle="miter"/>
              </v:roundrect>
            </w:pict>
          </mc:Fallback>
        </mc:AlternateContent>
      </w:r>
      <w:r w:rsidR="002F0F2E">
        <w:rPr>
          <w:rStyle w:val="Heading2Char"/>
        </w:rPr>
        <w:t>Le</w:t>
      </w:r>
      <w:r w:rsidR="002F0F2E" w:rsidRPr="002F0F2E">
        <w:rPr>
          <w:rStyle w:val="Heading2Char"/>
        </w:rPr>
        <w:t xml:space="preserve">af One </w:t>
      </w:r>
    </w:p>
    <w:p w:rsidR="002F0F2E" w:rsidRDefault="002F0F2E" w:rsidP="002F0F2E">
      <w:pPr>
        <w:spacing w:before="3000"/>
        <w:rPr>
          <w:rStyle w:val="Heading2Char"/>
        </w:rPr>
      </w:pPr>
    </w:p>
    <w:p w:rsidR="002F0F2E" w:rsidRDefault="002F0F2E" w:rsidP="00FE3FC3">
      <w:pPr>
        <w:spacing w:before="2520"/>
        <w:ind w:left="-180"/>
        <w:rPr>
          <w:rStyle w:val="Heading2Char"/>
        </w:rPr>
      </w:pPr>
      <w:r>
        <w:rPr>
          <w:rStyle w:val="Heading2Char"/>
        </w:rPr>
        <w:t>Both Leaves</w:t>
      </w:r>
    </w:p>
    <w:p w:rsidR="002F0F2E" w:rsidRPr="002F0F2E" w:rsidRDefault="002F0F2E" w:rsidP="00FE3FC3">
      <w:pPr>
        <w:spacing w:before="4080"/>
        <w:ind w:left="2434"/>
        <w:rPr>
          <w:rStyle w:val="Heading2Char"/>
        </w:rPr>
      </w:pPr>
      <w:r>
        <w:rPr>
          <w:rStyle w:val="Heading2Char"/>
        </w:rPr>
        <w:t>Leaf Two</w:t>
      </w:r>
    </w:p>
    <w:sectPr w:rsidR="002F0F2E" w:rsidRPr="002F0F2E" w:rsidSect="00FE3FC3">
      <w:footerReference w:type="default" r:id="rId9"/>
      <w:pgSz w:w="15840" w:h="12240" w:orient="landscape"/>
      <w:pgMar w:top="1440" w:right="1440" w:bottom="1440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AF" w:rsidRDefault="006076AF" w:rsidP="00FE3FC3">
      <w:pPr>
        <w:spacing w:after="0" w:line="240" w:lineRule="auto"/>
      </w:pPr>
      <w:r>
        <w:separator/>
      </w:r>
    </w:p>
  </w:endnote>
  <w:endnote w:type="continuationSeparator" w:id="0">
    <w:p w:rsidR="006076AF" w:rsidRDefault="006076AF" w:rsidP="00F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C3" w:rsidRDefault="00FE3FC3">
    <w:pPr>
      <w:pStyle w:val="Footer"/>
    </w:pPr>
    <w:r w:rsidRPr="00FE3FC3">
      <w:rPr>
        <w:sz w:val="16"/>
        <w:szCs w:val="16"/>
      </w:rPr>
      <w:t>Minnesota Project Learning Tree</w:t>
    </w:r>
    <w:r>
      <w:rPr>
        <w:sz w:val="16"/>
        <w:szCs w:val="16"/>
      </w:rPr>
      <w:t>’s “</w:t>
    </w:r>
    <w:r w:rsidRPr="00FE3FC3">
      <w:rPr>
        <w:sz w:val="16"/>
        <w:szCs w:val="16"/>
      </w:rPr>
      <w:t>Looking at Leaves” by Alexa Swan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AF" w:rsidRDefault="006076AF" w:rsidP="00FE3FC3">
      <w:pPr>
        <w:spacing w:after="0" w:line="240" w:lineRule="auto"/>
      </w:pPr>
      <w:r>
        <w:separator/>
      </w:r>
    </w:p>
  </w:footnote>
  <w:footnote w:type="continuationSeparator" w:id="0">
    <w:p w:rsidR="006076AF" w:rsidRDefault="006076AF" w:rsidP="00FE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029"/>
    <w:multiLevelType w:val="hybridMultilevel"/>
    <w:tmpl w:val="907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490"/>
    <w:multiLevelType w:val="hybridMultilevel"/>
    <w:tmpl w:val="BCC0B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2A6"/>
    <w:multiLevelType w:val="hybridMultilevel"/>
    <w:tmpl w:val="DBA2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CC"/>
    <w:rsid w:val="002F0F2E"/>
    <w:rsid w:val="004C2F17"/>
    <w:rsid w:val="004D3356"/>
    <w:rsid w:val="006076AF"/>
    <w:rsid w:val="0073330A"/>
    <w:rsid w:val="00B5308B"/>
    <w:rsid w:val="00B67FCC"/>
    <w:rsid w:val="00D16953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4D2B-7C71-4CF4-912E-6C8D878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FCC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FC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FCC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B67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at Leaves supplementary handout</dc:title>
  <dc:subject/>
  <dc:creator>Duffey, Laura (DNR);Minnesota Department of Natural Resources</dc:creator>
  <cp:keywords>Project LEarning Tree Looing at Leaves activity</cp:keywords>
  <dc:description>Project LEarning Tree Looing at Leaves activity</dc:description>
  <cp:lastModifiedBy>Lanahan-Lahti, Kimberly (DNR)</cp:lastModifiedBy>
  <cp:revision>2</cp:revision>
  <dcterms:created xsi:type="dcterms:W3CDTF">2019-11-06T17:53:00Z</dcterms:created>
  <dcterms:modified xsi:type="dcterms:W3CDTF">2019-11-06T17:53:00Z</dcterms:modified>
</cp:coreProperties>
</file>