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EC394" w14:textId="77777777" w:rsidR="00A701C9" w:rsidRPr="00A3693B" w:rsidRDefault="00A701C9" w:rsidP="00512821">
      <w:pPr>
        <w:jc w:val="center"/>
        <w:rPr>
          <w:rFonts w:cstheme="minorHAnsi"/>
        </w:rPr>
      </w:pPr>
      <w:r w:rsidRPr="00A3693B">
        <w:rPr>
          <w:rFonts w:cstheme="minorHAnsi"/>
          <w:noProof/>
        </w:rPr>
        <w:drawing>
          <wp:inline distT="0" distB="0" distL="0" distR="0" wp14:anchorId="683AB38F" wp14:editId="085568B1">
            <wp:extent cx="2558345" cy="469900"/>
            <wp:effectExtent l="0" t="0" r="0" b="6350"/>
            <wp:docPr id="2" name="Picture 2" descr="mn dnr logo"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wolber\Pictures\MN DNR Logos\DNR_Logo_RGB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2040" cy="472415"/>
                    </a:xfrm>
                    <a:prstGeom prst="rect">
                      <a:avLst/>
                    </a:prstGeom>
                    <a:noFill/>
                    <a:ln>
                      <a:noFill/>
                    </a:ln>
                  </pic:spPr>
                </pic:pic>
              </a:graphicData>
            </a:graphic>
          </wp:inline>
        </w:drawing>
      </w:r>
    </w:p>
    <w:p w14:paraId="347C4FE0" w14:textId="77777777" w:rsidR="00512821" w:rsidRPr="00512821" w:rsidRDefault="00512821" w:rsidP="00512821">
      <w:pPr>
        <w:pStyle w:val="Heading1"/>
        <w:spacing w:before="0"/>
        <w:jc w:val="center"/>
        <w:rPr>
          <w:rFonts w:cstheme="minorHAnsi"/>
          <w:sz w:val="36"/>
        </w:rPr>
      </w:pPr>
      <w:r w:rsidRPr="00512821">
        <w:rPr>
          <w:rFonts w:cstheme="minorHAnsi"/>
          <w:sz w:val="36"/>
        </w:rPr>
        <w:t xml:space="preserve">Application Template </w:t>
      </w:r>
    </w:p>
    <w:p w14:paraId="78A15DCC" w14:textId="20112110" w:rsidR="00A701C9" w:rsidRPr="00512821" w:rsidRDefault="00A701C9" w:rsidP="00512821">
      <w:pPr>
        <w:pStyle w:val="Heading1"/>
        <w:spacing w:before="0" w:after="240"/>
        <w:jc w:val="center"/>
        <w:rPr>
          <w:rFonts w:cstheme="minorHAnsi"/>
          <w:sz w:val="32"/>
        </w:rPr>
      </w:pPr>
      <w:r w:rsidRPr="00512821">
        <w:rPr>
          <w:rFonts w:cstheme="minorHAnsi"/>
          <w:sz w:val="32"/>
        </w:rPr>
        <w:t xml:space="preserve">2020 Behavior Change </w:t>
      </w:r>
      <w:r w:rsidR="00512821" w:rsidRPr="00512821">
        <w:rPr>
          <w:rFonts w:cstheme="minorHAnsi"/>
          <w:sz w:val="32"/>
        </w:rPr>
        <w:t xml:space="preserve">Grants for Aquatic Invasive Species Prevention </w:t>
      </w:r>
    </w:p>
    <w:p w14:paraId="0A9048D3" w14:textId="148620B4" w:rsidR="0033401A" w:rsidRPr="00512821" w:rsidRDefault="0033401A" w:rsidP="00512821">
      <w:pPr>
        <w:pStyle w:val="NoSpacing"/>
        <w:rPr>
          <w:b/>
          <w:sz w:val="28"/>
        </w:rPr>
      </w:pPr>
      <w:r w:rsidRPr="00512821">
        <w:rPr>
          <w:b/>
          <w:sz w:val="28"/>
        </w:rPr>
        <w:t>Important Information about this grant program:</w:t>
      </w:r>
    </w:p>
    <w:p w14:paraId="44F40DDF" w14:textId="466D9B21" w:rsidR="0007393C" w:rsidRPr="00085B0A" w:rsidRDefault="0007393C" w:rsidP="0007393C">
      <w:pPr>
        <w:numPr>
          <w:ilvl w:val="0"/>
          <w:numId w:val="12"/>
        </w:numPr>
        <w:spacing w:before="120" w:after="0" w:line="240" w:lineRule="auto"/>
        <w:rPr>
          <w:rFonts w:cstheme="minorHAnsi"/>
          <w:strike/>
        </w:rPr>
      </w:pPr>
      <w:r w:rsidRPr="00CB6EF7">
        <w:rPr>
          <w:rFonts w:cstheme="minorHAnsi"/>
          <w:b/>
          <w:color w:val="FF0000"/>
        </w:rPr>
        <w:t xml:space="preserve">Proposals are due by </w:t>
      </w:r>
      <w:r>
        <w:rPr>
          <w:rFonts w:cstheme="minorHAnsi"/>
          <w:b/>
          <w:color w:val="FF0000"/>
        </w:rPr>
        <w:t>4</w:t>
      </w:r>
      <w:r w:rsidRPr="003E4174">
        <w:rPr>
          <w:rFonts w:cstheme="minorHAnsi"/>
          <w:b/>
          <w:color w:val="FF0000"/>
        </w:rPr>
        <w:t xml:space="preserve">:30 p.m. Central Time on </w:t>
      </w:r>
      <w:r w:rsidR="003E4174" w:rsidRPr="003E4174">
        <w:rPr>
          <w:rFonts w:cstheme="minorHAnsi"/>
          <w:b/>
          <w:color w:val="FF0000"/>
        </w:rPr>
        <w:t>April 1</w:t>
      </w:r>
      <w:r w:rsidR="00F6640A">
        <w:rPr>
          <w:rFonts w:cstheme="minorHAnsi"/>
          <w:b/>
          <w:color w:val="FF0000"/>
        </w:rPr>
        <w:t>7</w:t>
      </w:r>
      <w:r w:rsidRPr="003E4174">
        <w:rPr>
          <w:rFonts w:cstheme="minorHAnsi"/>
          <w:b/>
          <w:color w:val="FF0000"/>
        </w:rPr>
        <w:t>, 2020</w:t>
      </w:r>
      <w:r w:rsidRPr="003E4174">
        <w:rPr>
          <w:rFonts w:cstheme="minorHAnsi"/>
          <w:b/>
        </w:rPr>
        <w:t>. Email submissions are encouraged.</w:t>
      </w:r>
      <w:r w:rsidRPr="003E4174">
        <w:rPr>
          <w:rFonts w:cstheme="minorHAnsi"/>
        </w:rPr>
        <w:t xml:space="preserve"> If applications are mailed, they must be postmarked by </w:t>
      </w:r>
      <w:r w:rsidRPr="003E4174">
        <w:rPr>
          <w:rFonts w:cstheme="minorHAnsi"/>
          <w:b/>
        </w:rPr>
        <w:t xml:space="preserve">April </w:t>
      </w:r>
      <w:r w:rsidR="00F6640A">
        <w:rPr>
          <w:rFonts w:cstheme="minorHAnsi"/>
          <w:b/>
        </w:rPr>
        <w:t>15</w:t>
      </w:r>
      <w:r w:rsidRPr="003E4174">
        <w:rPr>
          <w:rFonts w:cstheme="minorHAnsi"/>
          <w:b/>
        </w:rPr>
        <w:t>, 2020</w:t>
      </w:r>
      <w:r w:rsidRPr="003E4174">
        <w:rPr>
          <w:rFonts w:cstheme="minorHAnsi"/>
        </w:rPr>
        <w:t xml:space="preserve">. </w:t>
      </w:r>
      <w:r w:rsidRPr="00085B0A">
        <w:rPr>
          <w:rFonts w:cstheme="minorHAnsi"/>
          <w:strike/>
        </w:rPr>
        <w:t xml:space="preserve">You may also hand deliver your application on or before April </w:t>
      </w:r>
      <w:r w:rsidR="003E4174" w:rsidRPr="00085B0A">
        <w:rPr>
          <w:rFonts w:cstheme="minorHAnsi"/>
          <w:strike/>
        </w:rPr>
        <w:t>1</w:t>
      </w:r>
      <w:r w:rsidR="00F6640A" w:rsidRPr="00085B0A">
        <w:rPr>
          <w:rFonts w:cstheme="minorHAnsi"/>
          <w:strike/>
        </w:rPr>
        <w:t>7</w:t>
      </w:r>
      <w:r w:rsidRPr="00085B0A">
        <w:rPr>
          <w:rFonts w:cstheme="minorHAnsi"/>
          <w:strike/>
        </w:rPr>
        <w:t>, 2020 during normal business hours (8:00 a.m. - 4:30 p.m., Monday - Friday).</w:t>
      </w:r>
    </w:p>
    <w:p w14:paraId="029F2E27" w14:textId="7FF0848D" w:rsidR="00866716" w:rsidRPr="003E4174" w:rsidRDefault="0033401A" w:rsidP="00404883">
      <w:pPr>
        <w:numPr>
          <w:ilvl w:val="0"/>
          <w:numId w:val="12"/>
        </w:numPr>
        <w:spacing w:before="120" w:after="0" w:line="240" w:lineRule="auto"/>
        <w:rPr>
          <w:rFonts w:cstheme="minorHAnsi"/>
        </w:rPr>
      </w:pPr>
      <w:r w:rsidRPr="003E4174">
        <w:rPr>
          <w:b/>
          <w:color w:val="FF0000"/>
        </w:rPr>
        <w:t xml:space="preserve">Submit your application to: </w:t>
      </w:r>
      <w:r w:rsidRPr="003E4174">
        <w:t>T</w:t>
      </w:r>
      <w:r w:rsidRPr="003E4174">
        <w:rPr>
          <w:rFonts w:cstheme="minorHAnsi"/>
        </w:rPr>
        <w:t>ina Fitzgerald, Minnesota Department of Natural Resources</w:t>
      </w:r>
      <w:r w:rsidR="00A701C9" w:rsidRPr="003E4174">
        <w:rPr>
          <w:rFonts w:cstheme="minorHAnsi"/>
        </w:rPr>
        <w:t xml:space="preserve">, </w:t>
      </w:r>
      <w:r w:rsidRPr="003E4174">
        <w:rPr>
          <w:rFonts w:cstheme="minorHAnsi"/>
        </w:rPr>
        <w:t>500 Lafayette Road, Box 25, St</w:t>
      </w:r>
      <w:r w:rsidR="00A701C9" w:rsidRPr="003E4174">
        <w:rPr>
          <w:rFonts w:cstheme="minorHAnsi"/>
        </w:rPr>
        <w:t>.</w:t>
      </w:r>
      <w:r w:rsidRPr="003E4174">
        <w:rPr>
          <w:rFonts w:cstheme="minorHAnsi"/>
        </w:rPr>
        <w:t xml:space="preserve"> Paul, MN 55155 </w:t>
      </w:r>
      <w:hyperlink r:id="rId9" w:history="1">
        <w:r w:rsidRPr="003E4174">
          <w:rPr>
            <w:rStyle w:val="Hyperlink"/>
            <w:rFonts w:cstheme="minorHAnsi"/>
          </w:rPr>
          <w:t>tina.fitzgerald@state.mn.us</w:t>
        </w:r>
      </w:hyperlink>
      <w:r w:rsidRPr="003E4174">
        <w:rPr>
          <w:rFonts w:cstheme="minorHAnsi"/>
        </w:rPr>
        <w:t xml:space="preserve"> </w:t>
      </w:r>
    </w:p>
    <w:p w14:paraId="491A241C" w14:textId="77777777" w:rsidR="003823E4" w:rsidRPr="003E4174" w:rsidRDefault="003823E4" w:rsidP="003823E4">
      <w:pPr>
        <w:spacing w:before="120" w:after="0" w:line="240" w:lineRule="auto"/>
        <w:ind w:left="720"/>
        <w:rPr>
          <w:rFonts w:cstheme="minorHAnsi"/>
        </w:rPr>
      </w:pPr>
      <w:bookmarkStart w:id="0" w:name="_GoBack"/>
      <w:bookmarkEnd w:id="0"/>
    </w:p>
    <w:p w14:paraId="171236A8" w14:textId="71322D76" w:rsidR="0033401A" w:rsidRDefault="0033401A" w:rsidP="00404883">
      <w:pPr>
        <w:tabs>
          <w:tab w:val="left" w:pos="-1440"/>
        </w:tabs>
        <w:rPr>
          <w:rFonts w:cstheme="minorHAnsi"/>
          <w:spacing w:val="5"/>
          <w:sz w:val="18"/>
          <w:szCs w:val="18"/>
        </w:rPr>
      </w:pPr>
      <w:r w:rsidRPr="003E4174">
        <w:rPr>
          <w:rFonts w:cstheme="minorHAnsi"/>
          <w:i/>
          <w:sz w:val="18"/>
          <w:szCs w:val="18"/>
        </w:rPr>
        <w:t xml:space="preserve">Note: On </w:t>
      </w:r>
      <w:r w:rsidR="0007393C" w:rsidRPr="003E4174">
        <w:rPr>
          <w:rFonts w:cstheme="minorHAnsi"/>
          <w:i/>
          <w:sz w:val="18"/>
          <w:szCs w:val="18"/>
        </w:rPr>
        <w:t xml:space="preserve">June </w:t>
      </w:r>
      <w:r w:rsidR="00F6640A">
        <w:rPr>
          <w:rFonts w:cstheme="minorHAnsi"/>
          <w:i/>
          <w:sz w:val="18"/>
          <w:szCs w:val="18"/>
        </w:rPr>
        <w:t>30</w:t>
      </w:r>
      <w:r w:rsidR="0007393C" w:rsidRPr="003E4174">
        <w:rPr>
          <w:rFonts w:cstheme="minorHAnsi"/>
          <w:i/>
          <w:sz w:val="18"/>
          <w:szCs w:val="18"/>
        </w:rPr>
        <w:t xml:space="preserve">, 2020 </w:t>
      </w:r>
      <w:r w:rsidRPr="003E4174">
        <w:rPr>
          <w:rFonts w:cstheme="minorHAnsi"/>
          <w:i/>
          <w:spacing w:val="5"/>
          <w:sz w:val="18"/>
          <w:szCs w:val="18"/>
        </w:rPr>
        <w:t>the name and address of all applicants, and the amounts requested become</w:t>
      </w:r>
      <w:r w:rsidR="00497CC4" w:rsidRPr="003E4174">
        <w:rPr>
          <w:rFonts w:cstheme="minorHAnsi"/>
          <w:i/>
          <w:spacing w:val="5"/>
          <w:sz w:val="18"/>
          <w:szCs w:val="18"/>
        </w:rPr>
        <w:t>s</w:t>
      </w:r>
      <w:r w:rsidRPr="003E4174">
        <w:rPr>
          <w:rFonts w:cstheme="minorHAnsi"/>
          <w:i/>
          <w:spacing w:val="5"/>
          <w:sz w:val="18"/>
          <w:szCs w:val="18"/>
        </w:rPr>
        <w:t xml:space="preserve"> public. All other data is nonpublic until the negotiation of th</w:t>
      </w:r>
      <w:r w:rsidRPr="00A3693B">
        <w:rPr>
          <w:rFonts w:cstheme="minorHAnsi"/>
          <w:i/>
          <w:spacing w:val="5"/>
          <w:sz w:val="18"/>
          <w:szCs w:val="18"/>
        </w:rPr>
        <w:t>e grant agreement(s) with the selected grantees is completed. After the application review process is completed, all data (except trade secret data) becomes public. Data created during the evaluation process is nonpublic until the negotiation of the grant agreements with the selected grantees is completed</w:t>
      </w:r>
      <w:r w:rsidRPr="00A3693B">
        <w:rPr>
          <w:rFonts w:cstheme="minorHAnsi"/>
          <w:spacing w:val="5"/>
          <w:sz w:val="18"/>
          <w:szCs w:val="18"/>
        </w:rPr>
        <w:t>.</w:t>
      </w:r>
    </w:p>
    <w:p w14:paraId="60A304C7" w14:textId="45FBF238" w:rsidR="00404883" w:rsidRDefault="00404883" w:rsidP="003823E4">
      <w:pPr>
        <w:tabs>
          <w:tab w:val="left" w:pos="-1440"/>
        </w:tabs>
        <w:spacing w:before="240" w:after="240"/>
        <w:jc w:val="center"/>
        <w:rPr>
          <w:rFonts w:cstheme="minorHAnsi"/>
          <w:b/>
          <w:spacing w:val="5"/>
          <w:szCs w:val="18"/>
        </w:rPr>
      </w:pPr>
      <w:r w:rsidRPr="003823E4">
        <w:rPr>
          <w:rFonts w:cstheme="minorHAnsi"/>
          <w:b/>
          <w:spacing w:val="5"/>
          <w:szCs w:val="18"/>
        </w:rPr>
        <w:t xml:space="preserve">Instructions: Replace </w:t>
      </w:r>
      <w:r w:rsidRPr="003823E4">
        <w:rPr>
          <w:rFonts w:cstheme="minorHAnsi"/>
          <w:b/>
          <w:color w:val="808080" w:themeColor="background1" w:themeShade="80"/>
          <w:spacing w:val="5"/>
          <w:szCs w:val="18"/>
        </w:rPr>
        <w:t>grey text</w:t>
      </w:r>
      <w:r w:rsidR="003823E4">
        <w:rPr>
          <w:rFonts w:cstheme="minorHAnsi"/>
          <w:b/>
          <w:color w:val="808080" w:themeColor="background1" w:themeShade="80"/>
          <w:spacing w:val="5"/>
          <w:szCs w:val="18"/>
        </w:rPr>
        <w:t xml:space="preserve"> </w:t>
      </w:r>
      <w:r w:rsidR="000B33D8">
        <w:rPr>
          <w:rFonts w:cstheme="minorHAnsi"/>
          <w:b/>
          <w:color w:val="808080" w:themeColor="background1" w:themeShade="80"/>
          <w:spacing w:val="5"/>
          <w:szCs w:val="18"/>
        </w:rPr>
        <w:t>[</w:t>
      </w:r>
      <w:r w:rsidR="003823E4">
        <w:rPr>
          <w:rFonts w:cstheme="minorHAnsi"/>
          <w:b/>
          <w:color w:val="808080" w:themeColor="background1" w:themeShade="80"/>
          <w:spacing w:val="5"/>
          <w:szCs w:val="18"/>
        </w:rPr>
        <w:t>in brackets</w:t>
      </w:r>
      <w:r w:rsidR="000B33D8">
        <w:rPr>
          <w:rFonts w:cstheme="minorHAnsi"/>
          <w:b/>
          <w:color w:val="808080" w:themeColor="background1" w:themeShade="80"/>
          <w:spacing w:val="5"/>
          <w:szCs w:val="18"/>
        </w:rPr>
        <w:t>]</w:t>
      </w:r>
      <w:r w:rsidRPr="003823E4">
        <w:rPr>
          <w:rFonts w:cstheme="minorHAnsi"/>
          <w:b/>
          <w:spacing w:val="5"/>
          <w:szCs w:val="18"/>
        </w:rPr>
        <w:t xml:space="preserve"> with application information.</w:t>
      </w:r>
    </w:p>
    <w:p w14:paraId="434B3858" w14:textId="77777777" w:rsidR="003823E4" w:rsidRPr="003823E4" w:rsidRDefault="003823E4" w:rsidP="003823E4">
      <w:pPr>
        <w:tabs>
          <w:tab w:val="left" w:pos="-1440"/>
        </w:tabs>
        <w:spacing w:before="240" w:after="240"/>
        <w:jc w:val="center"/>
        <w:rPr>
          <w:rFonts w:cstheme="minorHAnsi"/>
          <w:b/>
          <w:spacing w:val="5"/>
          <w:szCs w:val="18"/>
        </w:rPr>
      </w:pPr>
    </w:p>
    <w:p w14:paraId="63D8755B" w14:textId="37B6129F" w:rsidR="006060C3" w:rsidRDefault="006060C3" w:rsidP="00512821">
      <w:pPr>
        <w:pStyle w:val="Heading2"/>
        <w:numPr>
          <w:ilvl w:val="0"/>
          <w:numId w:val="48"/>
        </w:numPr>
      </w:pPr>
      <w:r w:rsidRPr="00A3693B">
        <w:t>Applica</w:t>
      </w:r>
      <w:r w:rsidR="0042630D">
        <w:t>n</w:t>
      </w:r>
      <w:r w:rsidRPr="00A3693B">
        <w:t>t Information</w:t>
      </w:r>
    </w:p>
    <w:p w14:paraId="019DE1D9" w14:textId="3BC5B0C6" w:rsidR="00174668" w:rsidRPr="00174668" w:rsidRDefault="00866716" w:rsidP="003823E4">
      <w:pPr>
        <w:tabs>
          <w:tab w:val="left" w:leader="underscore" w:pos="9090"/>
        </w:tabs>
        <w:spacing w:after="240" w:line="240" w:lineRule="auto"/>
        <w:ind w:left="360"/>
        <w:rPr>
          <w:rFonts w:cstheme="minorHAnsi"/>
          <w:b/>
        </w:rPr>
      </w:pPr>
      <w:r>
        <w:rPr>
          <w:rFonts w:cstheme="minorHAnsi"/>
          <w:b/>
        </w:rPr>
        <w:t xml:space="preserve">Lead Organization: </w:t>
      </w:r>
      <w:r w:rsidRPr="00866716">
        <w:rPr>
          <w:rFonts w:cstheme="minorHAnsi"/>
          <w:color w:val="808080" w:themeColor="background1" w:themeShade="80"/>
        </w:rPr>
        <w:t>[type lead organization here]</w:t>
      </w:r>
    </w:p>
    <w:p w14:paraId="0612D9AA" w14:textId="2354E0B3" w:rsidR="00174668" w:rsidRPr="00174668" w:rsidRDefault="0033401A" w:rsidP="003823E4">
      <w:pPr>
        <w:tabs>
          <w:tab w:val="left" w:leader="underscore" w:pos="9090"/>
        </w:tabs>
        <w:spacing w:after="240" w:line="240" w:lineRule="auto"/>
        <w:ind w:left="360"/>
        <w:rPr>
          <w:rFonts w:cstheme="minorHAnsi"/>
          <w:b/>
        </w:rPr>
      </w:pPr>
      <w:r w:rsidRPr="00174668">
        <w:rPr>
          <w:rFonts w:cstheme="minorHAnsi"/>
          <w:b/>
        </w:rPr>
        <w:t>County</w:t>
      </w:r>
      <w:r w:rsidR="00FD7515" w:rsidRPr="00174668">
        <w:rPr>
          <w:rFonts w:cstheme="minorHAnsi"/>
          <w:b/>
        </w:rPr>
        <w:t xml:space="preserve"> or counties</w:t>
      </w:r>
      <w:r w:rsidRPr="00174668">
        <w:rPr>
          <w:rFonts w:cstheme="minorHAnsi"/>
          <w:b/>
        </w:rPr>
        <w:t xml:space="preserve"> where project will occur</w:t>
      </w:r>
      <w:r w:rsidR="00866716">
        <w:rPr>
          <w:rFonts w:cstheme="minorHAnsi"/>
          <w:b/>
        </w:rPr>
        <w:t xml:space="preserve">: </w:t>
      </w:r>
      <w:r w:rsidR="00866716">
        <w:rPr>
          <w:rFonts w:cstheme="minorHAnsi"/>
          <w:color w:val="808080" w:themeColor="background1" w:themeShade="80"/>
        </w:rPr>
        <w:t>[type county/</w:t>
      </w:r>
      <w:proofErr w:type="spellStart"/>
      <w:r w:rsidR="00866716">
        <w:rPr>
          <w:rFonts w:cstheme="minorHAnsi"/>
          <w:color w:val="808080" w:themeColor="background1" w:themeShade="80"/>
        </w:rPr>
        <w:t>ies</w:t>
      </w:r>
      <w:proofErr w:type="spellEnd"/>
      <w:r w:rsidR="00866716" w:rsidRPr="00866716">
        <w:rPr>
          <w:rFonts w:cstheme="minorHAnsi"/>
          <w:color w:val="808080" w:themeColor="background1" w:themeShade="80"/>
        </w:rPr>
        <w:t xml:space="preserve"> here]</w:t>
      </w:r>
    </w:p>
    <w:p w14:paraId="75FC5DD3" w14:textId="63D26EAB" w:rsidR="00174668" w:rsidRPr="00174668" w:rsidRDefault="0033401A" w:rsidP="003823E4">
      <w:pPr>
        <w:tabs>
          <w:tab w:val="left" w:leader="underscore" w:pos="9090"/>
        </w:tabs>
        <w:spacing w:after="240" w:line="240" w:lineRule="auto"/>
        <w:ind w:left="360"/>
        <w:rPr>
          <w:rFonts w:cstheme="minorHAnsi"/>
          <w:b/>
        </w:rPr>
      </w:pPr>
      <w:r w:rsidRPr="00174668">
        <w:rPr>
          <w:rFonts w:cstheme="minorHAnsi"/>
          <w:b/>
        </w:rPr>
        <w:t>Project Lead</w:t>
      </w:r>
      <w:r w:rsidR="00396AAB">
        <w:rPr>
          <w:rFonts w:cstheme="minorHAnsi"/>
          <w:b/>
        </w:rPr>
        <w:t>er</w:t>
      </w:r>
      <w:r w:rsidRPr="00174668">
        <w:rPr>
          <w:rFonts w:cstheme="minorHAnsi"/>
          <w:b/>
        </w:rPr>
        <w:t xml:space="preserve"> – Name</w:t>
      </w:r>
      <w:r w:rsidR="00866716">
        <w:rPr>
          <w:rFonts w:cstheme="minorHAnsi"/>
          <w:b/>
        </w:rPr>
        <w:t xml:space="preserve">: </w:t>
      </w:r>
      <w:r w:rsidR="00866716" w:rsidRPr="00866716">
        <w:rPr>
          <w:rFonts w:cstheme="minorHAnsi"/>
          <w:color w:val="808080" w:themeColor="background1" w:themeShade="80"/>
        </w:rPr>
        <w:t xml:space="preserve">[type </w:t>
      </w:r>
      <w:r w:rsidR="00866716">
        <w:rPr>
          <w:rFonts w:cstheme="minorHAnsi"/>
          <w:color w:val="808080" w:themeColor="background1" w:themeShade="80"/>
        </w:rPr>
        <w:t xml:space="preserve">project </w:t>
      </w:r>
      <w:r w:rsidR="00866716" w:rsidRPr="00866716">
        <w:rPr>
          <w:rFonts w:cstheme="minorHAnsi"/>
          <w:color w:val="808080" w:themeColor="background1" w:themeShade="80"/>
        </w:rPr>
        <w:t xml:space="preserve">lead </w:t>
      </w:r>
      <w:r w:rsidR="00866716">
        <w:rPr>
          <w:rFonts w:cstheme="minorHAnsi"/>
          <w:color w:val="808080" w:themeColor="background1" w:themeShade="80"/>
        </w:rPr>
        <w:t>name</w:t>
      </w:r>
      <w:r w:rsidR="00866716" w:rsidRPr="00866716">
        <w:rPr>
          <w:rFonts w:cstheme="minorHAnsi"/>
          <w:color w:val="808080" w:themeColor="background1" w:themeShade="80"/>
        </w:rPr>
        <w:t xml:space="preserve"> here]</w:t>
      </w:r>
    </w:p>
    <w:p w14:paraId="25743060" w14:textId="33F36E62" w:rsidR="00174668" w:rsidRPr="00174668" w:rsidRDefault="00866716" w:rsidP="003823E4">
      <w:pPr>
        <w:tabs>
          <w:tab w:val="left" w:leader="underscore" w:pos="9090"/>
        </w:tabs>
        <w:spacing w:after="240" w:line="240" w:lineRule="auto"/>
        <w:ind w:left="360"/>
        <w:rPr>
          <w:rFonts w:cstheme="minorHAnsi"/>
          <w:b/>
        </w:rPr>
      </w:pPr>
      <w:r>
        <w:rPr>
          <w:rFonts w:cstheme="minorHAnsi"/>
          <w:b/>
        </w:rPr>
        <w:t xml:space="preserve">Street Address: </w:t>
      </w:r>
      <w:r>
        <w:rPr>
          <w:rFonts w:cstheme="minorHAnsi"/>
          <w:color w:val="808080" w:themeColor="background1" w:themeShade="80"/>
        </w:rPr>
        <w:t>[type street address</w:t>
      </w:r>
      <w:r w:rsidRPr="00866716">
        <w:rPr>
          <w:rFonts w:cstheme="minorHAnsi"/>
          <w:color w:val="808080" w:themeColor="background1" w:themeShade="80"/>
        </w:rPr>
        <w:t xml:space="preserve"> here]</w:t>
      </w:r>
    </w:p>
    <w:p w14:paraId="00CD5274" w14:textId="5F018197" w:rsidR="00174668" w:rsidRPr="00174668" w:rsidRDefault="0033401A" w:rsidP="003823E4">
      <w:pPr>
        <w:tabs>
          <w:tab w:val="left" w:leader="underscore" w:pos="9090"/>
        </w:tabs>
        <w:spacing w:after="240" w:line="240" w:lineRule="auto"/>
        <w:ind w:left="360"/>
        <w:rPr>
          <w:rFonts w:cstheme="minorHAnsi"/>
          <w:b/>
        </w:rPr>
      </w:pPr>
      <w:r w:rsidRPr="00174668">
        <w:rPr>
          <w:rFonts w:cstheme="minorHAnsi"/>
          <w:b/>
        </w:rPr>
        <w:t>Phone</w:t>
      </w:r>
      <w:r w:rsidR="00866716">
        <w:rPr>
          <w:rFonts w:cstheme="minorHAnsi"/>
          <w:b/>
        </w:rPr>
        <w:t xml:space="preserve">: </w:t>
      </w:r>
      <w:r w:rsidR="00866716" w:rsidRPr="00866716">
        <w:rPr>
          <w:rFonts w:cstheme="minorHAnsi"/>
          <w:color w:val="808080" w:themeColor="background1" w:themeShade="80"/>
        </w:rPr>
        <w:t xml:space="preserve">[type </w:t>
      </w:r>
      <w:r w:rsidR="00866716">
        <w:rPr>
          <w:rFonts w:cstheme="minorHAnsi"/>
          <w:color w:val="808080" w:themeColor="background1" w:themeShade="80"/>
        </w:rPr>
        <w:t>phone number of project lead here</w:t>
      </w:r>
      <w:r w:rsidR="00866716" w:rsidRPr="00866716">
        <w:rPr>
          <w:rFonts w:cstheme="minorHAnsi"/>
          <w:color w:val="808080" w:themeColor="background1" w:themeShade="80"/>
        </w:rPr>
        <w:t>]</w:t>
      </w:r>
    </w:p>
    <w:p w14:paraId="32B690DD" w14:textId="381FDAB3" w:rsidR="00174668" w:rsidRPr="00174668" w:rsidRDefault="0033401A" w:rsidP="003823E4">
      <w:pPr>
        <w:tabs>
          <w:tab w:val="left" w:leader="underscore" w:pos="9090"/>
        </w:tabs>
        <w:spacing w:after="240" w:line="240" w:lineRule="auto"/>
        <w:ind w:left="360"/>
        <w:rPr>
          <w:rFonts w:cstheme="minorHAnsi"/>
          <w:b/>
        </w:rPr>
      </w:pPr>
      <w:r w:rsidRPr="00174668">
        <w:rPr>
          <w:rFonts w:cstheme="minorHAnsi"/>
          <w:b/>
        </w:rPr>
        <w:t>E</w:t>
      </w:r>
      <w:r w:rsidR="006060C3" w:rsidRPr="00174668">
        <w:rPr>
          <w:rFonts w:cstheme="minorHAnsi"/>
          <w:b/>
        </w:rPr>
        <w:t>mail</w:t>
      </w:r>
      <w:r w:rsidR="00866716">
        <w:rPr>
          <w:rFonts w:cstheme="minorHAnsi"/>
          <w:b/>
        </w:rPr>
        <w:t xml:space="preserve">: </w:t>
      </w:r>
      <w:r w:rsidR="00866716" w:rsidRPr="00866716">
        <w:rPr>
          <w:rFonts w:cstheme="minorHAnsi"/>
          <w:color w:val="808080" w:themeColor="background1" w:themeShade="80"/>
        </w:rPr>
        <w:t xml:space="preserve">[type </w:t>
      </w:r>
      <w:r w:rsidR="00866716">
        <w:rPr>
          <w:rFonts w:cstheme="minorHAnsi"/>
          <w:color w:val="808080" w:themeColor="background1" w:themeShade="80"/>
        </w:rPr>
        <w:t>email address of project lead here</w:t>
      </w:r>
      <w:r w:rsidR="00866716" w:rsidRPr="00866716">
        <w:rPr>
          <w:rFonts w:cstheme="minorHAnsi"/>
          <w:color w:val="808080" w:themeColor="background1" w:themeShade="80"/>
        </w:rPr>
        <w:t>]</w:t>
      </w:r>
    </w:p>
    <w:p w14:paraId="4BD56D0A" w14:textId="5C069301" w:rsidR="00174668" w:rsidRPr="00174668" w:rsidRDefault="0033401A" w:rsidP="003823E4">
      <w:pPr>
        <w:tabs>
          <w:tab w:val="left" w:leader="underscore" w:pos="9090"/>
        </w:tabs>
        <w:spacing w:after="240" w:line="240" w:lineRule="auto"/>
        <w:ind w:left="360"/>
        <w:rPr>
          <w:rFonts w:cstheme="minorHAnsi"/>
          <w:b/>
        </w:rPr>
      </w:pPr>
      <w:r w:rsidRPr="00174668">
        <w:rPr>
          <w:rFonts w:cstheme="minorHAnsi"/>
          <w:b/>
        </w:rPr>
        <w:t>Federal T</w:t>
      </w:r>
      <w:r w:rsidR="006060C3" w:rsidRPr="00174668">
        <w:rPr>
          <w:rFonts w:cstheme="minorHAnsi"/>
          <w:b/>
        </w:rPr>
        <w:t>ax ID for the Lead Organization</w:t>
      </w:r>
      <w:r w:rsidR="00866716">
        <w:rPr>
          <w:rFonts w:cstheme="minorHAnsi"/>
          <w:b/>
        </w:rPr>
        <w:t xml:space="preserve">: </w:t>
      </w:r>
      <w:r w:rsidR="00866716" w:rsidRPr="00866716">
        <w:rPr>
          <w:rFonts w:cstheme="minorHAnsi"/>
          <w:color w:val="808080" w:themeColor="background1" w:themeShade="80"/>
        </w:rPr>
        <w:t xml:space="preserve">[type </w:t>
      </w:r>
      <w:r w:rsidR="00866716">
        <w:rPr>
          <w:rFonts w:cstheme="minorHAnsi"/>
          <w:color w:val="808080" w:themeColor="background1" w:themeShade="80"/>
        </w:rPr>
        <w:t>Federal Tax ID here</w:t>
      </w:r>
      <w:r w:rsidR="00866716" w:rsidRPr="00866716">
        <w:rPr>
          <w:rFonts w:cstheme="minorHAnsi"/>
          <w:color w:val="808080" w:themeColor="background1" w:themeShade="80"/>
        </w:rPr>
        <w:t>]</w:t>
      </w:r>
    </w:p>
    <w:p w14:paraId="75FAFF36" w14:textId="0AD4B8D5" w:rsidR="00BA1383" w:rsidRDefault="00BA1383" w:rsidP="003823E4">
      <w:pPr>
        <w:tabs>
          <w:tab w:val="left" w:leader="underscore" w:pos="9090"/>
        </w:tabs>
        <w:spacing w:after="240" w:line="240" w:lineRule="auto"/>
        <w:ind w:left="360"/>
        <w:rPr>
          <w:rFonts w:cstheme="minorHAnsi"/>
          <w:color w:val="808080" w:themeColor="background1" w:themeShade="80"/>
        </w:rPr>
      </w:pPr>
      <w:r w:rsidRPr="00174668">
        <w:rPr>
          <w:rFonts w:cstheme="minorHAnsi"/>
          <w:b/>
        </w:rPr>
        <w:t>Total Grant Funds Requested</w:t>
      </w:r>
      <w:r w:rsidR="00866716">
        <w:rPr>
          <w:rFonts w:cstheme="minorHAnsi"/>
          <w:b/>
        </w:rPr>
        <w:t xml:space="preserve">: </w:t>
      </w:r>
      <w:r w:rsidR="00866716" w:rsidRPr="00866716">
        <w:rPr>
          <w:rFonts w:cstheme="minorHAnsi"/>
          <w:color w:val="808080" w:themeColor="background1" w:themeShade="80"/>
        </w:rPr>
        <w:t xml:space="preserve">[type </w:t>
      </w:r>
      <w:r w:rsidR="00866716">
        <w:rPr>
          <w:rFonts w:cstheme="minorHAnsi"/>
          <w:color w:val="808080" w:themeColor="background1" w:themeShade="80"/>
        </w:rPr>
        <w:t>total grant funds requested here</w:t>
      </w:r>
      <w:r w:rsidR="003E4174">
        <w:rPr>
          <w:rFonts w:cstheme="minorHAnsi"/>
          <w:color w:val="808080" w:themeColor="background1" w:themeShade="80"/>
        </w:rPr>
        <w:t xml:space="preserve"> – maximum amount is $5,000</w:t>
      </w:r>
      <w:r w:rsidR="00866716" w:rsidRPr="00866716">
        <w:rPr>
          <w:rFonts w:cstheme="minorHAnsi"/>
          <w:color w:val="808080" w:themeColor="background1" w:themeShade="80"/>
        </w:rPr>
        <w:t>]</w:t>
      </w:r>
    </w:p>
    <w:p w14:paraId="12B67420" w14:textId="556F2072" w:rsidR="00512821" w:rsidRDefault="00512821" w:rsidP="00B520EC">
      <w:pPr>
        <w:tabs>
          <w:tab w:val="left" w:leader="underscore" w:pos="9090"/>
        </w:tabs>
        <w:spacing w:after="240" w:line="240" w:lineRule="auto"/>
        <w:rPr>
          <w:rFonts w:cstheme="minorHAnsi"/>
          <w:color w:val="808080" w:themeColor="background1" w:themeShade="80"/>
        </w:rPr>
      </w:pPr>
    </w:p>
    <w:p w14:paraId="7AEE6552" w14:textId="77777777" w:rsidR="00512821" w:rsidRDefault="00512821" w:rsidP="003823E4">
      <w:pPr>
        <w:tabs>
          <w:tab w:val="left" w:leader="underscore" w:pos="9090"/>
        </w:tabs>
        <w:spacing w:after="240" w:line="240" w:lineRule="auto"/>
        <w:ind w:left="360"/>
        <w:rPr>
          <w:rFonts w:cstheme="minorHAnsi"/>
          <w:color w:val="808080" w:themeColor="background1" w:themeShade="80"/>
        </w:rPr>
      </w:pPr>
    </w:p>
    <w:p w14:paraId="432DC9E0" w14:textId="3C129AC6" w:rsidR="005E5BDE" w:rsidRPr="00A3693B" w:rsidRDefault="005E5BDE" w:rsidP="00B520EC">
      <w:pPr>
        <w:pStyle w:val="Heading2"/>
        <w:numPr>
          <w:ilvl w:val="0"/>
          <w:numId w:val="48"/>
        </w:numPr>
        <w:spacing w:before="1080"/>
      </w:pPr>
      <w:r w:rsidRPr="00A3693B">
        <w:lastRenderedPageBreak/>
        <w:t>Project Focus</w:t>
      </w:r>
    </w:p>
    <w:p w14:paraId="02EE07C3" w14:textId="7BD19174" w:rsidR="00EC31BC" w:rsidRPr="00A3693B" w:rsidRDefault="00174668" w:rsidP="00EC31BC">
      <w:pPr>
        <w:rPr>
          <w:rFonts w:cstheme="minorHAnsi"/>
        </w:rPr>
      </w:pPr>
      <w:r>
        <w:rPr>
          <w:rFonts w:cstheme="minorHAnsi"/>
        </w:rPr>
        <w:t xml:space="preserve">Select </w:t>
      </w:r>
      <w:r w:rsidR="00EC31BC" w:rsidRPr="00A3693B">
        <w:rPr>
          <w:rFonts w:cstheme="minorHAnsi"/>
          <w:u w:val="single"/>
        </w:rPr>
        <w:t>one</w:t>
      </w:r>
      <w:r w:rsidR="00EC31BC" w:rsidRPr="00A3693B">
        <w:rPr>
          <w:rFonts w:cstheme="minorHAnsi"/>
        </w:rPr>
        <w:t xml:space="preserve"> of the </w:t>
      </w:r>
      <w:r w:rsidR="00D042F9" w:rsidRPr="00A3693B">
        <w:rPr>
          <w:rFonts w:cstheme="minorHAnsi"/>
        </w:rPr>
        <w:t xml:space="preserve">initiatives </w:t>
      </w:r>
      <w:r w:rsidR="00404883">
        <w:rPr>
          <w:rFonts w:cstheme="minorHAnsi"/>
        </w:rPr>
        <w:t>listed in the table below.</w:t>
      </w:r>
    </w:p>
    <w:tbl>
      <w:tblPr>
        <w:tblStyle w:val="TableGrid"/>
        <w:tblW w:w="5000" w:type="pct"/>
        <w:tblLook w:val="04A0" w:firstRow="1" w:lastRow="0" w:firstColumn="1" w:lastColumn="0" w:noHBand="0" w:noVBand="1"/>
        <w:tblCaption w:val="Project Focus Options"/>
        <w:tblDescription w:val="lists Target Audience, Desired Behavior, and Strategy"/>
      </w:tblPr>
      <w:tblGrid>
        <w:gridCol w:w="1615"/>
        <w:gridCol w:w="8023"/>
      </w:tblGrid>
      <w:tr w:rsidR="00174668" w:rsidRPr="00A3693B" w14:paraId="73A63CF6" w14:textId="77777777" w:rsidTr="00B570A3">
        <w:trPr>
          <w:tblHeader/>
        </w:trPr>
        <w:tc>
          <w:tcPr>
            <w:tcW w:w="838" w:type="pct"/>
            <w:shd w:val="clear" w:color="auto" w:fill="DEEAF6" w:themeFill="accent1" w:themeFillTint="33"/>
          </w:tcPr>
          <w:p w14:paraId="7F6EA99E" w14:textId="7FCE119E" w:rsidR="00174668" w:rsidRPr="00A3693B" w:rsidRDefault="00174668" w:rsidP="00B570A3">
            <w:pPr>
              <w:pStyle w:val="NoSpacing"/>
              <w:rPr>
                <w:rFonts w:cstheme="minorHAnsi"/>
                <w:b/>
              </w:rPr>
            </w:pPr>
            <w:r>
              <w:rPr>
                <w:rFonts w:cstheme="minorHAnsi"/>
                <w:b/>
              </w:rPr>
              <w:t>Mark an “X</w:t>
            </w:r>
            <w:r w:rsidR="00B570A3">
              <w:rPr>
                <w:rFonts w:cstheme="minorHAnsi"/>
                <w:b/>
              </w:rPr>
              <w:t>” for your</w:t>
            </w:r>
            <w:r>
              <w:rPr>
                <w:rFonts w:cstheme="minorHAnsi"/>
                <w:b/>
              </w:rPr>
              <w:t xml:space="preserve"> choice</w:t>
            </w:r>
          </w:p>
        </w:tc>
        <w:tc>
          <w:tcPr>
            <w:tcW w:w="4162" w:type="pct"/>
            <w:shd w:val="clear" w:color="auto" w:fill="DEEAF6" w:themeFill="accent1" w:themeFillTint="33"/>
            <w:vAlign w:val="center"/>
          </w:tcPr>
          <w:p w14:paraId="28056FFE" w14:textId="77777777" w:rsidR="00174668" w:rsidRPr="00A3693B" w:rsidRDefault="00174668" w:rsidP="00174668">
            <w:pPr>
              <w:pStyle w:val="NoSpacing"/>
              <w:jc w:val="center"/>
              <w:rPr>
                <w:rFonts w:cstheme="minorHAnsi"/>
                <w:b/>
              </w:rPr>
            </w:pPr>
            <w:r w:rsidRPr="00A3693B">
              <w:rPr>
                <w:rFonts w:cstheme="minorHAnsi"/>
                <w:b/>
              </w:rPr>
              <w:t>Strategy</w:t>
            </w:r>
          </w:p>
        </w:tc>
      </w:tr>
      <w:tr w:rsidR="00174668" w:rsidRPr="00A3693B" w14:paraId="590D4F0A" w14:textId="77777777" w:rsidTr="00B570A3">
        <w:tc>
          <w:tcPr>
            <w:tcW w:w="838" w:type="pct"/>
            <w:vAlign w:val="center"/>
          </w:tcPr>
          <w:p w14:paraId="4108CCE7" w14:textId="77777777" w:rsidR="00174668" w:rsidRPr="00174668" w:rsidRDefault="00174668" w:rsidP="00174668">
            <w:pPr>
              <w:pStyle w:val="NoSpacing"/>
              <w:spacing w:before="120" w:after="120"/>
              <w:jc w:val="center"/>
              <w:rPr>
                <w:rFonts w:cstheme="minorHAnsi"/>
                <w:b/>
                <w:sz w:val="28"/>
                <w:szCs w:val="28"/>
              </w:rPr>
            </w:pPr>
          </w:p>
        </w:tc>
        <w:tc>
          <w:tcPr>
            <w:tcW w:w="4162" w:type="pct"/>
            <w:vAlign w:val="center"/>
          </w:tcPr>
          <w:p w14:paraId="4A812FA3" w14:textId="0BAA6663" w:rsidR="00174668" w:rsidRPr="00A3693B" w:rsidRDefault="00174668" w:rsidP="00174668">
            <w:pPr>
              <w:pStyle w:val="NoSpacing"/>
              <w:spacing w:before="120" w:after="120"/>
              <w:rPr>
                <w:rFonts w:cstheme="minorHAnsi"/>
                <w:sz w:val="20"/>
                <w:szCs w:val="20"/>
              </w:rPr>
            </w:pPr>
            <w:r w:rsidRPr="00A3693B">
              <w:rPr>
                <w:rFonts w:cstheme="minorHAnsi"/>
                <w:sz w:val="20"/>
                <w:szCs w:val="20"/>
              </w:rPr>
              <w:t>Partner with lake associations to communicate with residents</w:t>
            </w:r>
            <w:r w:rsidR="001630BB">
              <w:rPr>
                <w:rFonts w:cstheme="minorHAnsi"/>
                <w:sz w:val="20"/>
                <w:szCs w:val="20"/>
              </w:rPr>
              <w:t>.</w:t>
            </w:r>
          </w:p>
        </w:tc>
      </w:tr>
      <w:tr w:rsidR="00174668" w:rsidRPr="00A3693B" w14:paraId="02463D22" w14:textId="77777777" w:rsidTr="00B570A3">
        <w:tc>
          <w:tcPr>
            <w:tcW w:w="838" w:type="pct"/>
            <w:vAlign w:val="center"/>
          </w:tcPr>
          <w:p w14:paraId="480C7CDE" w14:textId="77777777" w:rsidR="00174668" w:rsidRPr="00174668" w:rsidRDefault="00174668" w:rsidP="00174668">
            <w:pPr>
              <w:pStyle w:val="NoSpacing"/>
              <w:spacing w:before="120"/>
              <w:jc w:val="center"/>
              <w:rPr>
                <w:rFonts w:cstheme="minorHAnsi"/>
                <w:b/>
                <w:sz w:val="28"/>
                <w:szCs w:val="28"/>
              </w:rPr>
            </w:pPr>
          </w:p>
        </w:tc>
        <w:tc>
          <w:tcPr>
            <w:tcW w:w="4162" w:type="pct"/>
            <w:vAlign w:val="center"/>
          </w:tcPr>
          <w:p w14:paraId="2A3304A7" w14:textId="559C3287" w:rsidR="00174668" w:rsidRPr="00A3693B" w:rsidRDefault="00174668" w:rsidP="00174668">
            <w:pPr>
              <w:pStyle w:val="NoSpacing"/>
              <w:spacing w:before="120" w:after="120"/>
              <w:rPr>
                <w:rFonts w:cstheme="minorHAnsi"/>
                <w:sz w:val="20"/>
                <w:szCs w:val="20"/>
              </w:rPr>
            </w:pPr>
            <w:r w:rsidRPr="00A3693B">
              <w:rPr>
                <w:rFonts w:cstheme="minorHAnsi"/>
                <w:sz w:val="20"/>
                <w:szCs w:val="20"/>
              </w:rPr>
              <w:t>Identify and have lake associations promote credible Lake Service Providers</w:t>
            </w:r>
            <w:r w:rsidR="001630BB">
              <w:rPr>
                <w:rFonts w:cstheme="minorHAnsi"/>
                <w:sz w:val="20"/>
                <w:szCs w:val="20"/>
              </w:rPr>
              <w:t>.</w:t>
            </w:r>
          </w:p>
        </w:tc>
      </w:tr>
      <w:tr w:rsidR="00174668" w:rsidRPr="00A3693B" w14:paraId="6ACA17A4" w14:textId="77777777" w:rsidTr="00B570A3">
        <w:tc>
          <w:tcPr>
            <w:tcW w:w="838" w:type="pct"/>
            <w:vAlign w:val="center"/>
          </w:tcPr>
          <w:p w14:paraId="1EFBC29D" w14:textId="77777777" w:rsidR="00174668" w:rsidRPr="00174668" w:rsidRDefault="00174668" w:rsidP="00174668">
            <w:pPr>
              <w:pStyle w:val="NoSpacing"/>
              <w:spacing w:before="120"/>
              <w:jc w:val="center"/>
              <w:rPr>
                <w:rFonts w:cstheme="minorHAnsi"/>
                <w:b/>
                <w:sz w:val="28"/>
                <w:szCs w:val="28"/>
              </w:rPr>
            </w:pPr>
          </w:p>
        </w:tc>
        <w:tc>
          <w:tcPr>
            <w:tcW w:w="4162" w:type="pct"/>
            <w:vAlign w:val="center"/>
          </w:tcPr>
          <w:p w14:paraId="39B4DE8A" w14:textId="2F76CBC5" w:rsidR="00174668" w:rsidRPr="00A3693B" w:rsidRDefault="00174668" w:rsidP="00174668">
            <w:pPr>
              <w:pStyle w:val="NoSpacing"/>
              <w:spacing w:before="120" w:after="120"/>
              <w:rPr>
                <w:rFonts w:cstheme="minorHAnsi"/>
                <w:sz w:val="20"/>
                <w:szCs w:val="20"/>
              </w:rPr>
            </w:pPr>
            <w:r w:rsidRPr="00A3693B">
              <w:rPr>
                <w:rFonts w:cstheme="minorHAnsi"/>
                <w:sz w:val="20"/>
                <w:szCs w:val="20"/>
              </w:rPr>
              <w:t>Partner with fishing clubs and organizations to communicate with participants and members</w:t>
            </w:r>
            <w:r w:rsidR="001630BB">
              <w:rPr>
                <w:rFonts w:cstheme="minorHAnsi"/>
                <w:sz w:val="20"/>
                <w:szCs w:val="20"/>
              </w:rPr>
              <w:t>.</w:t>
            </w:r>
          </w:p>
        </w:tc>
      </w:tr>
      <w:tr w:rsidR="00174668" w:rsidRPr="00A3693B" w14:paraId="12B31AFC" w14:textId="77777777" w:rsidTr="00B570A3">
        <w:tc>
          <w:tcPr>
            <w:tcW w:w="838" w:type="pct"/>
            <w:vAlign w:val="center"/>
          </w:tcPr>
          <w:p w14:paraId="48FE696C" w14:textId="77777777" w:rsidR="00174668" w:rsidRPr="00174668" w:rsidRDefault="00174668" w:rsidP="00174668">
            <w:pPr>
              <w:pStyle w:val="NoSpacing"/>
              <w:spacing w:before="120" w:after="120"/>
              <w:jc w:val="center"/>
              <w:rPr>
                <w:rFonts w:cstheme="minorHAnsi"/>
                <w:b/>
                <w:sz w:val="28"/>
                <w:szCs w:val="28"/>
              </w:rPr>
            </w:pPr>
          </w:p>
        </w:tc>
        <w:tc>
          <w:tcPr>
            <w:tcW w:w="4162" w:type="pct"/>
            <w:vAlign w:val="center"/>
          </w:tcPr>
          <w:p w14:paraId="386B9800" w14:textId="6719F68F" w:rsidR="00174668" w:rsidRPr="00A3693B" w:rsidRDefault="00174668" w:rsidP="00174668">
            <w:pPr>
              <w:pStyle w:val="NoSpacing"/>
              <w:spacing w:before="120" w:after="120"/>
              <w:rPr>
                <w:rFonts w:cstheme="minorHAnsi"/>
                <w:sz w:val="20"/>
                <w:szCs w:val="20"/>
              </w:rPr>
            </w:pPr>
            <w:r w:rsidRPr="00A3693B">
              <w:rPr>
                <w:rFonts w:cstheme="minorHAnsi"/>
                <w:sz w:val="20"/>
                <w:szCs w:val="20"/>
              </w:rPr>
              <w:t>Partner with bait retailers to distribute bait disposal bags</w:t>
            </w:r>
            <w:r w:rsidR="001630BB">
              <w:rPr>
                <w:rFonts w:cstheme="minorHAnsi"/>
                <w:sz w:val="20"/>
                <w:szCs w:val="20"/>
              </w:rPr>
              <w:t>.</w:t>
            </w:r>
          </w:p>
        </w:tc>
      </w:tr>
      <w:tr w:rsidR="00174668" w:rsidRPr="00A3693B" w14:paraId="5461A9AC" w14:textId="77777777" w:rsidTr="00B570A3">
        <w:tc>
          <w:tcPr>
            <w:tcW w:w="838" w:type="pct"/>
            <w:vAlign w:val="center"/>
          </w:tcPr>
          <w:p w14:paraId="410E9FDB" w14:textId="77777777" w:rsidR="00174668" w:rsidRPr="00174668" w:rsidRDefault="00174668" w:rsidP="00174668">
            <w:pPr>
              <w:pStyle w:val="NoSpacing"/>
              <w:spacing w:before="120" w:after="120"/>
              <w:jc w:val="center"/>
              <w:rPr>
                <w:rFonts w:cstheme="minorHAnsi"/>
                <w:b/>
                <w:sz w:val="28"/>
                <w:szCs w:val="28"/>
              </w:rPr>
            </w:pPr>
          </w:p>
        </w:tc>
        <w:tc>
          <w:tcPr>
            <w:tcW w:w="4162" w:type="pct"/>
            <w:vAlign w:val="center"/>
          </w:tcPr>
          <w:p w14:paraId="67BCE31C" w14:textId="6DB531A4" w:rsidR="00174668" w:rsidRPr="00A3693B" w:rsidRDefault="00174668" w:rsidP="00174668">
            <w:pPr>
              <w:pStyle w:val="NoSpacing"/>
              <w:spacing w:before="120" w:after="120"/>
              <w:rPr>
                <w:rFonts w:cstheme="minorHAnsi"/>
                <w:sz w:val="20"/>
                <w:szCs w:val="20"/>
              </w:rPr>
            </w:pPr>
            <w:r w:rsidRPr="00A3693B">
              <w:rPr>
                <w:rFonts w:cstheme="minorHAnsi"/>
                <w:sz w:val="20"/>
                <w:szCs w:val="20"/>
              </w:rPr>
              <w:t>Provide designated bait and bait water disposal zones at water access points</w:t>
            </w:r>
            <w:r w:rsidR="001630BB">
              <w:rPr>
                <w:rFonts w:cstheme="minorHAnsi"/>
                <w:sz w:val="20"/>
                <w:szCs w:val="20"/>
              </w:rPr>
              <w:t>.</w:t>
            </w:r>
          </w:p>
        </w:tc>
      </w:tr>
      <w:tr w:rsidR="00404883" w:rsidRPr="00A3693B" w14:paraId="318DCA58" w14:textId="77777777" w:rsidTr="00B570A3">
        <w:tc>
          <w:tcPr>
            <w:tcW w:w="838" w:type="pct"/>
            <w:vAlign w:val="center"/>
          </w:tcPr>
          <w:p w14:paraId="7B5B7A98" w14:textId="77777777" w:rsidR="00404883" w:rsidRPr="00174668" w:rsidRDefault="00404883" w:rsidP="00174668">
            <w:pPr>
              <w:pStyle w:val="NoSpacing"/>
              <w:spacing w:before="120" w:after="120"/>
              <w:jc w:val="center"/>
              <w:rPr>
                <w:rFonts w:cstheme="minorHAnsi"/>
                <w:b/>
                <w:sz w:val="28"/>
                <w:szCs w:val="28"/>
              </w:rPr>
            </w:pPr>
          </w:p>
        </w:tc>
        <w:tc>
          <w:tcPr>
            <w:tcW w:w="4162" w:type="pct"/>
            <w:vAlign w:val="center"/>
          </w:tcPr>
          <w:p w14:paraId="7F7B2029" w14:textId="7CEEEBF7" w:rsidR="00404883" w:rsidRPr="00A3693B" w:rsidRDefault="00404883" w:rsidP="00174668">
            <w:pPr>
              <w:pStyle w:val="NoSpacing"/>
              <w:spacing w:before="120" w:after="120"/>
              <w:rPr>
                <w:rFonts w:cstheme="minorHAnsi"/>
                <w:sz w:val="20"/>
                <w:szCs w:val="20"/>
              </w:rPr>
            </w:pPr>
            <w:r>
              <w:rPr>
                <w:rFonts w:cstheme="minorHAnsi"/>
                <w:sz w:val="20"/>
                <w:szCs w:val="20"/>
              </w:rPr>
              <w:t>Other</w:t>
            </w:r>
          </w:p>
        </w:tc>
      </w:tr>
    </w:tbl>
    <w:p w14:paraId="1C97B745" w14:textId="77777777" w:rsidR="001630BB" w:rsidRDefault="003823E4" w:rsidP="0042630D">
      <w:pPr>
        <w:pStyle w:val="NoSpacing"/>
      </w:pPr>
      <w:r w:rsidRPr="003823E4">
        <w:t>Priority will be given to projects that focus on</w:t>
      </w:r>
      <w:r w:rsidR="001630BB">
        <w:t xml:space="preserve"> one of the first </w:t>
      </w:r>
      <w:r w:rsidRPr="003823E4">
        <w:t>five areas listed above</w:t>
      </w:r>
      <w:r w:rsidR="001630BB">
        <w:t xml:space="preserve">. If funds remain (as described in the Request for Proposals), proposals </w:t>
      </w:r>
      <w:r w:rsidRPr="003823E4">
        <w:t xml:space="preserve">that address </w:t>
      </w:r>
      <w:r w:rsidR="001630BB">
        <w:t>“</w:t>
      </w:r>
      <w:r w:rsidRPr="003823E4">
        <w:t>other</w:t>
      </w:r>
      <w:r w:rsidR="001630BB">
        <w:t>”</w:t>
      </w:r>
      <w:r w:rsidRPr="003823E4">
        <w:t xml:space="preserve"> initiatives outlined in the Moving Forward Report</w:t>
      </w:r>
      <w:r w:rsidR="001630BB">
        <w:t xml:space="preserve"> will be evaluated and awarded funds. </w:t>
      </w:r>
    </w:p>
    <w:p w14:paraId="609144FD" w14:textId="77777777" w:rsidR="001630BB" w:rsidRDefault="001630BB" w:rsidP="0042630D">
      <w:pPr>
        <w:pStyle w:val="NoSpacing"/>
      </w:pPr>
    </w:p>
    <w:p w14:paraId="6B0E5C3B" w14:textId="035EA29E" w:rsidR="00866716" w:rsidRDefault="00404883" w:rsidP="0042630D">
      <w:pPr>
        <w:pStyle w:val="NoSpacing"/>
      </w:pPr>
      <w:r>
        <w:t>If you selected “other,” p</w:t>
      </w:r>
      <w:r w:rsidRPr="00404883">
        <w:t xml:space="preserve">rovide a </w:t>
      </w:r>
      <w:r w:rsidR="00CC596F" w:rsidRPr="00404883">
        <w:t xml:space="preserve">brief </w:t>
      </w:r>
      <w:r w:rsidR="00866716" w:rsidRPr="00404883">
        <w:t>description</w:t>
      </w:r>
      <w:r w:rsidR="00CC596F" w:rsidRPr="00404883">
        <w:t xml:space="preserve"> of</w:t>
      </w:r>
      <w:r w:rsidR="00866716" w:rsidRPr="00404883">
        <w:t xml:space="preserve"> the target audience, behavior(s), and strategy that will be addressed.</w:t>
      </w:r>
    </w:p>
    <w:p w14:paraId="7F04932F" w14:textId="5DA2F434" w:rsidR="00404883" w:rsidRPr="00404883" w:rsidRDefault="00404883" w:rsidP="0042630D">
      <w:pPr>
        <w:pStyle w:val="NoSpacing"/>
        <w:rPr>
          <w:color w:val="808080" w:themeColor="background1" w:themeShade="80"/>
        </w:rPr>
      </w:pPr>
      <w:r w:rsidRPr="00404883">
        <w:rPr>
          <w:color w:val="808080" w:themeColor="background1" w:themeShade="80"/>
        </w:rPr>
        <w:t>[Describe here]</w:t>
      </w:r>
    </w:p>
    <w:p w14:paraId="251BA7CD" w14:textId="77777777" w:rsidR="00866716" w:rsidRDefault="00866716" w:rsidP="0042630D">
      <w:pPr>
        <w:pStyle w:val="NoSpacing"/>
      </w:pPr>
    </w:p>
    <w:p w14:paraId="6FAF166F" w14:textId="49ABDC02" w:rsidR="00BA1383" w:rsidRPr="00A3693B" w:rsidRDefault="005E5BDE" w:rsidP="00512821">
      <w:pPr>
        <w:pStyle w:val="Heading2"/>
        <w:numPr>
          <w:ilvl w:val="0"/>
          <w:numId w:val="48"/>
        </w:numPr>
      </w:pPr>
      <w:r w:rsidRPr="00A3693B">
        <w:t>Additional Ranking Criteria</w:t>
      </w:r>
    </w:p>
    <w:p w14:paraId="28E0AA65" w14:textId="516267AF" w:rsidR="00174668" w:rsidRPr="00174668" w:rsidRDefault="00174668" w:rsidP="00533F76">
      <w:pPr>
        <w:pStyle w:val="NoSpacing"/>
        <w:spacing w:after="240"/>
        <w:rPr>
          <w:rFonts w:cstheme="minorHAnsi"/>
          <w:szCs w:val="20"/>
        </w:rPr>
      </w:pPr>
      <w:r w:rsidRPr="00174668">
        <w:rPr>
          <w:rFonts w:cstheme="minorHAnsi"/>
          <w:szCs w:val="20"/>
        </w:rPr>
        <w:t xml:space="preserve">For each applicable priority, include the following information in </w:t>
      </w:r>
      <w:r w:rsidR="00EF6920">
        <w:rPr>
          <w:rFonts w:cstheme="minorHAnsi"/>
          <w:szCs w:val="20"/>
        </w:rPr>
        <w:t>your</w:t>
      </w:r>
      <w:r w:rsidRPr="00174668">
        <w:rPr>
          <w:rFonts w:cstheme="minorHAnsi"/>
          <w:szCs w:val="20"/>
        </w:rPr>
        <w:t xml:space="preserve"> proposal. Delete </w:t>
      </w:r>
      <w:r w:rsidR="00CC596F">
        <w:rPr>
          <w:rFonts w:cstheme="minorHAnsi"/>
          <w:szCs w:val="20"/>
        </w:rPr>
        <w:t>any</w:t>
      </w:r>
      <w:r w:rsidRPr="00174668">
        <w:rPr>
          <w:rFonts w:cstheme="minorHAnsi"/>
          <w:szCs w:val="20"/>
        </w:rPr>
        <w:t xml:space="preserve"> criteria that do not apply to your proposal.</w:t>
      </w:r>
    </w:p>
    <w:p w14:paraId="7619313B" w14:textId="4730914C" w:rsidR="00174668" w:rsidRDefault="00174668" w:rsidP="00EF6920">
      <w:pPr>
        <w:pStyle w:val="NoSpacing"/>
        <w:numPr>
          <w:ilvl w:val="0"/>
          <w:numId w:val="47"/>
        </w:numPr>
        <w:ind w:left="648"/>
        <w:rPr>
          <w:rFonts w:cstheme="minorHAnsi"/>
          <w:szCs w:val="20"/>
        </w:rPr>
      </w:pPr>
      <w:r w:rsidRPr="00174668">
        <w:rPr>
          <w:rFonts w:cstheme="minorHAnsi"/>
          <w:szCs w:val="20"/>
        </w:rPr>
        <w:t xml:space="preserve">Describe how racial and ethnic communities, including American Indians will lead or be involved in project implementation. </w:t>
      </w:r>
    </w:p>
    <w:p w14:paraId="2D42D997" w14:textId="4DBA50F0" w:rsidR="00CC596F" w:rsidRPr="00CC596F" w:rsidRDefault="00CC596F" w:rsidP="00CC596F">
      <w:pPr>
        <w:pStyle w:val="NoSpacing"/>
        <w:ind w:left="648"/>
        <w:rPr>
          <w:rFonts w:cstheme="minorHAnsi"/>
          <w:color w:val="808080" w:themeColor="background1" w:themeShade="80"/>
          <w:szCs w:val="20"/>
        </w:rPr>
      </w:pPr>
      <w:r w:rsidRPr="00CC596F">
        <w:rPr>
          <w:rFonts w:cstheme="minorHAnsi"/>
          <w:color w:val="808080" w:themeColor="background1" w:themeShade="80"/>
          <w:szCs w:val="20"/>
        </w:rPr>
        <w:t>[Describe here]</w:t>
      </w:r>
    </w:p>
    <w:p w14:paraId="1C2A2C93" w14:textId="77777777" w:rsidR="00CC596F" w:rsidRDefault="00174668" w:rsidP="00CC596F">
      <w:pPr>
        <w:pStyle w:val="NoSpacing"/>
        <w:numPr>
          <w:ilvl w:val="0"/>
          <w:numId w:val="47"/>
        </w:numPr>
        <w:ind w:left="648"/>
        <w:rPr>
          <w:rFonts w:cstheme="minorHAnsi"/>
          <w:szCs w:val="20"/>
        </w:rPr>
      </w:pPr>
      <w:r w:rsidRPr="00174668">
        <w:rPr>
          <w:rFonts w:cstheme="minorHAnsi"/>
          <w:szCs w:val="20"/>
        </w:rPr>
        <w:t xml:space="preserve">Describe how racial and ethnic communities, including American Indians will be served by the implementation or outcomes of this project. </w:t>
      </w:r>
    </w:p>
    <w:p w14:paraId="1BA015ED" w14:textId="3FB4F510" w:rsidR="00CC596F" w:rsidRPr="00CC596F" w:rsidRDefault="00CC596F" w:rsidP="00CC596F">
      <w:pPr>
        <w:pStyle w:val="NoSpacing"/>
        <w:ind w:left="648"/>
        <w:rPr>
          <w:rFonts w:cstheme="minorHAnsi"/>
          <w:szCs w:val="20"/>
        </w:rPr>
      </w:pPr>
      <w:r w:rsidRPr="00CC596F">
        <w:rPr>
          <w:rFonts w:cstheme="minorHAnsi"/>
          <w:color w:val="808080" w:themeColor="background1" w:themeShade="80"/>
          <w:szCs w:val="20"/>
        </w:rPr>
        <w:t>[Describe here]</w:t>
      </w:r>
    </w:p>
    <w:p w14:paraId="62C3AF87" w14:textId="13DD752E" w:rsidR="00CC596F" w:rsidRPr="00CC596F" w:rsidRDefault="00174668" w:rsidP="00CC596F">
      <w:pPr>
        <w:pStyle w:val="NoSpacing"/>
        <w:numPr>
          <w:ilvl w:val="0"/>
          <w:numId w:val="47"/>
        </w:numPr>
        <w:ind w:left="648"/>
        <w:rPr>
          <w:rFonts w:cstheme="minorHAnsi"/>
          <w:szCs w:val="20"/>
        </w:rPr>
      </w:pPr>
      <w:r w:rsidRPr="00CC596F">
        <w:rPr>
          <w:rFonts w:cstheme="minorHAnsi"/>
          <w:szCs w:val="20"/>
        </w:rPr>
        <w:t>List the additional organization(s) that the lead organization will actively be partnering with to complete this project.</w:t>
      </w:r>
      <w:r w:rsidR="00CC596F" w:rsidRPr="00CC596F">
        <w:rPr>
          <w:rFonts w:cstheme="minorHAnsi"/>
          <w:color w:val="808080" w:themeColor="background1" w:themeShade="80"/>
          <w:szCs w:val="20"/>
        </w:rPr>
        <w:t xml:space="preserve"> </w:t>
      </w:r>
    </w:p>
    <w:p w14:paraId="552D79CE" w14:textId="30450453" w:rsidR="00CC596F" w:rsidRPr="00CC596F" w:rsidRDefault="00CC596F" w:rsidP="00CC596F">
      <w:pPr>
        <w:pStyle w:val="NoSpacing"/>
        <w:ind w:left="648"/>
        <w:rPr>
          <w:rFonts w:cstheme="minorHAnsi"/>
          <w:color w:val="808080" w:themeColor="background1" w:themeShade="80"/>
          <w:szCs w:val="20"/>
        </w:rPr>
      </w:pPr>
      <w:r w:rsidRPr="00CC596F">
        <w:rPr>
          <w:rFonts w:cstheme="minorHAnsi"/>
          <w:color w:val="808080" w:themeColor="background1" w:themeShade="80"/>
          <w:szCs w:val="20"/>
        </w:rPr>
        <w:t>[Describe here]</w:t>
      </w:r>
    </w:p>
    <w:p w14:paraId="30C1D0F9" w14:textId="77777777" w:rsidR="00CC596F" w:rsidRDefault="00174668" w:rsidP="00CC596F">
      <w:pPr>
        <w:pStyle w:val="NoSpacing"/>
        <w:numPr>
          <w:ilvl w:val="0"/>
          <w:numId w:val="47"/>
        </w:numPr>
        <w:tabs>
          <w:tab w:val="left" w:leader="underscore" w:pos="9180"/>
        </w:tabs>
        <w:ind w:left="648"/>
        <w:rPr>
          <w:rFonts w:cstheme="minorHAnsi"/>
          <w:szCs w:val="20"/>
        </w:rPr>
      </w:pPr>
      <w:r w:rsidRPr="00EF6920">
        <w:rPr>
          <w:rFonts w:cstheme="minorHAnsi"/>
          <w:szCs w:val="20"/>
        </w:rPr>
        <w:t>Describe any previous training (coursework, workshops, etc.) on Community-Based Social Marketing or and/or behavior change programs that staff of the lead organization have completed.</w:t>
      </w:r>
    </w:p>
    <w:p w14:paraId="329EC04C" w14:textId="7C4712EB" w:rsidR="00CC596F" w:rsidRPr="00EF6920" w:rsidRDefault="00CC596F" w:rsidP="00CC596F">
      <w:pPr>
        <w:pStyle w:val="NoSpacing"/>
        <w:tabs>
          <w:tab w:val="left" w:leader="underscore" w:pos="9180"/>
        </w:tabs>
        <w:ind w:left="648"/>
        <w:rPr>
          <w:rFonts w:cstheme="minorHAnsi"/>
          <w:szCs w:val="20"/>
        </w:rPr>
      </w:pPr>
      <w:r w:rsidRPr="00CC596F">
        <w:rPr>
          <w:rFonts w:cstheme="minorHAnsi"/>
          <w:color w:val="808080" w:themeColor="background1" w:themeShade="80"/>
          <w:szCs w:val="20"/>
        </w:rPr>
        <w:t>[Describe here]</w:t>
      </w:r>
    </w:p>
    <w:p w14:paraId="20FBB225" w14:textId="77777777" w:rsidR="00CC596F" w:rsidRDefault="00174668" w:rsidP="00CC596F">
      <w:pPr>
        <w:pStyle w:val="ListParagraph"/>
        <w:numPr>
          <w:ilvl w:val="0"/>
          <w:numId w:val="47"/>
        </w:numPr>
        <w:tabs>
          <w:tab w:val="left" w:leader="underscore" w:pos="9180"/>
        </w:tabs>
        <w:spacing w:after="0"/>
        <w:ind w:left="648"/>
        <w:rPr>
          <w:rFonts w:cstheme="minorHAnsi"/>
          <w:szCs w:val="20"/>
        </w:rPr>
      </w:pPr>
      <w:r w:rsidRPr="00174668">
        <w:rPr>
          <w:rFonts w:cstheme="minorHAnsi"/>
          <w:szCs w:val="20"/>
        </w:rPr>
        <w:t>Describe the amount of additional funds that will be provided by the lead organization or partner organization(s) to complete this project.</w:t>
      </w:r>
      <w:r w:rsidR="00CC596F">
        <w:rPr>
          <w:rFonts w:cstheme="minorHAnsi"/>
          <w:szCs w:val="20"/>
        </w:rPr>
        <w:t xml:space="preserve"> </w:t>
      </w:r>
    </w:p>
    <w:p w14:paraId="5C7CD486" w14:textId="36D98D1F" w:rsidR="00CC596F" w:rsidRPr="00CC596F" w:rsidRDefault="00CC596F" w:rsidP="00CC596F">
      <w:pPr>
        <w:pStyle w:val="ListParagraph"/>
        <w:tabs>
          <w:tab w:val="left" w:leader="underscore" w:pos="9180"/>
        </w:tabs>
        <w:spacing w:after="0"/>
        <w:ind w:left="648"/>
        <w:rPr>
          <w:rFonts w:cstheme="minorHAnsi"/>
          <w:szCs w:val="20"/>
        </w:rPr>
      </w:pPr>
      <w:r w:rsidRPr="00CC596F">
        <w:rPr>
          <w:rFonts w:cstheme="minorHAnsi"/>
          <w:color w:val="808080" w:themeColor="background1" w:themeShade="80"/>
          <w:szCs w:val="20"/>
        </w:rPr>
        <w:t>[Describe here]</w:t>
      </w:r>
    </w:p>
    <w:p w14:paraId="64C2705D" w14:textId="77777777" w:rsidR="00CC596F" w:rsidRDefault="00174668" w:rsidP="00CC596F">
      <w:pPr>
        <w:pStyle w:val="NoSpacing"/>
        <w:numPr>
          <w:ilvl w:val="0"/>
          <w:numId w:val="47"/>
        </w:numPr>
        <w:ind w:left="648"/>
        <w:rPr>
          <w:rFonts w:cstheme="minorHAnsi"/>
          <w:szCs w:val="20"/>
        </w:rPr>
      </w:pPr>
      <w:r w:rsidRPr="00174668">
        <w:rPr>
          <w:rFonts w:cstheme="minorHAnsi"/>
          <w:szCs w:val="20"/>
        </w:rPr>
        <w:t xml:space="preserve">Describe any additional in-kind services that will be provided by the lead organization or partner organization(s) to complete this project. </w:t>
      </w:r>
    </w:p>
    <w:p w14:paraId="66EFEB7E" w14:textId="2896AF36" w:rsidR="00CC596F" w:rsidRPr="00174668" w:rsidRDefault="00CC596F" w:rsidP="00CC596F">
      <w:pPr>
        <w:pStyle w:val="NoSpacing"/>
        <w:ind w:left="648"/>
        <w:rPr>
          <w:rFonts w:cstheme="minorHAnsi"/>
          <w:szCs w:val="20"/>
        </w:rPr>
      </w:pPr>
      <w:r w:rsidRPr="00CC596F">
        <w:rPr>
          <w:rFonts w:cstheme="minorHAnsi"/>
          <w:color w:val="808080" w:themeColor="background1" w:themeShade="80"/>
          <w:szCs w:val="20"/>
        </w:rPr>
        <w:t>[Describe here]</w:t>
      </w:r>
    </w:p>
    <w:p w14:paraId="584F74C6" w14:textId="77777777" w:rsidR="00CC596F" w:rsidRDefault="00174668" w:rsidP="00CC596F">
      <w:pPr>
        <w:pStyle w:val="NoSpacing"/>
        <w:numPr>
          <w:ilvl w:val="0"/>
          <w:numId w:val="47"/>
        </w:numPr>
        <w:ind w:left="648"/>
        <w:rPr>
          <w:rFonts w:cstheme="minorHAnsi"/>
          <w:sz w:val="24"/>
        </w:rPr>
      </w:pPr>
      <w:r w:rsidRPr="00174668">
        <w:rPr>
          <w:rFonts w:cstheme="minorHAnsi"/>
          <w:szCs w:val="20"/>
        </w:rPr>
        <w:lastRenderedPageBreak/>
        <w:t>If the lead organization has received state grant funds in the past, provide a description of the applicant’s history as a state grantee in meeting all grant requirements.</w:t>
      </w:r>
    </w:p>
    <w:p w14:paraId="3870374D" w14:textId="2C717B5A" w:rsidR="00CC596F" w:rsidRPr="00CC596F" w:rsidRDefault="00CC596F" w:rsidP="00CC596F">
      <w:pPr>
        <w:pStyle w:val="NoSpacing"/>
        <w:ind w:left="648"/>
        <w:rPr>
          <w:rFonts w:cstheme="minorHAnsi"/>
          <w:sz w:val="24"/>
        </w:rPr>
      </w:pPr>
      <w:r w:rsidRPr="00CC596F">
        <w:rPr>
          <w:rFonts w:cstheme="minorHAnsi"/>
          <w:color w:val="808080" w:themeColor="background1" w:themeShade="80"/>
          <w:szCs w:val="20"/>
        </w:rPr>
        <w:t>[Describe here]</w:t>
      </w:r>
    </w:p>
    <w:p w14:paraId="1815F239" w14:textId="1CFA41F6" w:rsidR="00056966" w:rsidRPr="00A3693B" w:rsidRDefault="00056966" w:rsidP="00482688">
      <w:pPr>
        <w:pStyle w:val="Heading2"/>
        <w:rPr>
          <w:rFonts w:cstheme="minorHAnsi"/>
        </w:rPr>
      </w:pPr>
    </w:p>
    <w:p w14:paraId="7D120D99" w14:textId="349322E7" w:rsidR="0040791D" w:rsidRPr="00A3693B" w:rsidRDefault="00DE5675" w:rsidP="00512821">
      <w:pPr>
        <w:pStyle w:val="Heading2"/>
        <w:numPr>
          <w:ilvl w:val="0"/>
          <w:numId w:val="48"/>
        </w:numPr>
      </w:pPr>
      <w:r w:rsidRPr="00A3693B">
        <w:t>Project Proposal</w:t>
      </w:r>
    </w:p>
    <w:p w14:paraId="3752DEDC" w14:textId="4D89473A" w:rsidR="00AD5FBA" w:rsidRPr="00A3693B" w:rsidRDefault="00FC63DC" w:rsidP="00512821">
      <w:pPr>
        <w:pStyle w:val="Heading3"/>
        <w:numPr>
          <w:ilvl w:val="0"/>
          <w:numId w:val="49"/>
        </w:numPr>
        <w:ind w:left="720"/>
      </w:pPr>
      <w:r w:rsidRPr="00A3693B">
        <w:t>Behavior Change Intervention Strategy</w:t>
      </w:r>
    </w:p>
    <w:p w14:paraId="79A77ED6" w14:textId="40FA69FA" w:rsidR="00866716" w:rsidRDefault="00866716" w:rsidP="00512821">
      <w:pPr>
        <w:ind w:left="720"/>
        <w:rPr>
          <w:rFonts w:cstheme="minorHAnsi"/>
          <w:color w:val="808080" w:themeColor="background1" w:themeShade="80"/>
        </w:rPr>
      </w:pPr>
      <w:r w:rsidRPr="00866716">
        <w:rPr>
          <w:rFonts w:cstheme="minorHAnsi"/>
          <w:color w:val="808080" w:themeColor="background1" w:themeShade="80"/>
        </w:rPr>
        <w:t xml:space="preserve">[Insert </w:t>
      </w:r>
      <w:r>
        <w:rPr>
          <w:rFonts w:cstheme="minorHAnsi"/>
          <w:color w:val="808080" w:themeColor="background1" w:themeShade="80"/>
        </w:rPr>
        <w:t>a brief</w:t>
      </w:r>
      <w:r w:rsidRPr="00866716">
        <w:rPr>
          <w:rFonts w:cstheme="minorHAnsi"/>
          <w:color w:val="808080" w:themeColor="background1" w:themeShade="80"/>
        </w:rPr>
        <w:t xml:space="preserve"> description of</w:t>
      </w:r>
      <w:r w:rsidR="00A516EC" w:rsidRPr="00866716">
        <w:rPr>
          <w:rFonts w:cstheme="minorHAnsi"/>
          <w:color w:val="808080" w:themeColor="background1" w:themeShade="80"/>
        </w:rPr>
        <w:t xml:space="preserve"> the </w:t>
      </w:r>
      <w:r w:rsidR="00AA7043" w:rsidRPr="00866716">
        <w:rPr>
          <w:rFonts w:cstheme="minorHAnsi"/>
          <w:color w:val="808080" w:themeColor="background1" w:themeShade="80"/>
        </w:rPr>
        <w:t xml:space="preserve">intervention strategy </w:t>
      </w:r>
      <w:r w:rsidR="00A516EC" w:rsidRPr="00866716">
        <w:rPr>
          <w:rFonts w:cstheme="minorHAnsi"/>
          <w:color w:val="808080" w:themeColor="background1" w:themeShade="80"/>
        </w:rPr>
        <w:t>that will be used to change the target b</w:t>
      </w:r>
      <w:r w:rsidRPr="00866716">
        <w:rPr>
          <w:rFonts w:cstheme="minorHAnsi"/>
          <w:color w:val="808080" w:themeColor="background1" w:themeShade="80"/>
        </w:rPr>
        <w:t>ehavior of the target audience here</w:t>
      </w:r>
      <w:r>
        <w:rPr>
          <w:rFonts w:cstheme="minorHAnsi"/>
          <w:color w:val="808080" w:themeColor="background1" w:themeShade="80"/>
        </w:rPr>
        <w:t>.</w:t>
      </w:r>
      <w:r w:rsidRPr="00866716">
        <w:rPr>
          <w:rFonts w:cstheme="minorHAnsi"/>
          <w:color w:val="808080" w:themeColor="background1" w:themeShade="80"/>
        </w:rPr>
        <w:t>]</w:t>
      </w:r>
    </w:p>
    <w:p w14:paraId="61C063AD" w14:textId="2CBCC51B" w:rsidR="00A54FD0" w:rsidRDefault="00A54FD0" w:rsidP="00512821">
      <w:pPr>
        <w:ind w:left="720"/>
        <w:rPr>
          <w:rFonts w:cstheme="minorHAnsi"/>
          <w:color w:val="808080" w:themeColor="background1" w:themeShade="80"/>
        </w:rPr>
      </w:pPr>
    </w:p>
    <w:p w14:paraId="60E26DCE" w14:textId="77777777" w:rsidR="00A54FD0" w:rsidRPr="00A54FD0" w:rsidRDefault="00A54FD0" w:rsidP="00512821">
      <w:pPr>
        <w:ind w:left="720"/>
        <w:rPr>
          <w:rFonts w:cstheme="minorHAnsi"/>
          <w:color w:val="808080" w:themeColor="background1" w:themeShade="80"/>
        </w:rPr>
      </w:pPr>
    </w:p>
    <w:p w14:paraId="17F77C6D" w14:textId="6C6D8BE2" w:rsidR="006E6211" w:rsidRPr="006E6211" w:rsidRDefault="00AF2C7D" w:rsidP="00512821">
      <w:pPr>
        <w:pStyle w:val="Heading3"/>
        <w:numPr>
          <w:ilvl w:val="0"/>
          <w:numId w:val="49"/>
        </w:numPr>
        <w:ind w:left="720"/>
      </w:pPr>
      <w:r>
        <w:t xml:space="preserve">Evaluation </w:t>
      </w:r>
      <w:r w:rsidR="00FC63DC">
        <w:t>M</w:t>
      </w:r>
      <w:r w:rsidR="00C03534" w:rsidRPr="00A3693B">
        <w:t xml:space="preserve">ethodology </w:t>
      </w:r>
    </w:p>
    <w:p w14:paraId="004292C0" w14:textId="72E5CB51" w:rsidR="003567B2" w:rsidRPr="00866716" w:rsidRDefault="00866716" w:rsidP="00512821">
      <w:pPr>
        <w:pStyle w:val="NoSpacing"/>
        <w:spacing w:after="240"/>
        <w:ind w:left="720"/>
        <w:rPr>
          <w:rFonts w:cstheme="minorHAnsi"/>
          <w:color w:val="808080" w:themeColor="background1" w:themeShade="80"/>
        </w:rPr>
      </w:pPr>
      <w:r w:rsidRPr="00866716">
        <w:rPr>
          <w:color w:val="808080" w:themeColor="background1" w:themeShade="80"/>
        </w:rPr>
        <w:t>[Insert a description</w:t>
      </w:r>
      <w:r w:rsidR="00192AE9" w:rsidRPr="00866716">
        <w:rPr>
          <w:color w:val="808080" w:themeColor="background1" w:themeShade="80"/>
        </w:rPr>
        <w:t xml:space="preserve"> </w:t>
      </w:r>
      <w:r w:rsidRPr="00866716">
        <w:rPr>
          <w:color w:val="808080" w:themeColor="background1" w:themeShade="80"/>
        </w:rPr>
        <w:t xml:space="preserve">of </w:t>
      </w:r>
      <w:r w:rsidR="003738EB" w:rsidRPr="00866716">
        <w:rPr>
          <w:color w:val="808080" w:themeColor="background1" w:themeShade="80"/>
        </w:rPr>
        <w:t xml:space="preserve">how the impact </w:t>
      </w:r>
      <w:r w:rsidR="006E6211" w:rsidRPr="00866716">
        <w:rPr>
          <w:color w:val="808080" w:themeColor="background1" w:themeShade="80"/>
        </w:rPr>
        <w:t xml:space="preserve">of behavior change intervention strategy </w:t>
      </w:r>
      <w:r w:rsidR="003738EB" w:rsidRPr="00866716">
        <w:rPr>
          <w:color w:val="808080" w:themeColor="background1" w:themeShade="80"/>
        </w:rPr>
        <w:t>will be evaluated</w:t>
      </w:r>
      <w:r>
        <w:rPr>
          <w:color w:val="808080" w:themeColor="background1" w:themeShade="80"/>
        </w:rPr>
        <w:t xml:space="preserve"> here</w:t>
      </w:r>
      <w:r w:rsidR="00B74908" w:rsidRPr="00866716">
        <w:rPr>
          <w:color w:val="808080" w:themeColor="background1" w:themeShade="80"/>
        </w:rPr>
        <w:t xml:space="preserve">. </w:t>
      </w:r>
      <w:r w:rsidR="003567B2" w:rsidRPr="00866716">
        <w:rPr>
          <w:rFonts w:cstheme="minorHAnsi"/>
          <w:color w:val="808080" w:themeColor="background1" w:themeShade="80"/>
        </w:rPr>
        <w:t>If you are unsure what to include here, simply describe how you will work with the DNR to develop project evaluation criteria.</w:t>
      </w:r>
      <w:r w:rsidRPr="00866716">
        <w:rPr>
          <w:rFonts w:cstheme="minorHAnsi"/>
          <w:color w:val="808080" w:themeColor="background1" w:themeShade="80"/>
        </w:rPr>
        <w:t>]</w:t>
      </w:r>
    </w:p>
    <w:p w14:paraId="2921BC61" w14:textId="77777777" w:rsidR="00866716" w:rsidRPr="003567B2" w:rsidRDefault="00866716" w:rsidP="00512821">
      <w:pPr>
        <w:pStyle w:val="NoSpacing"/>
        <w:ind w:left="720"/>
        <w:rPr>
          <w:rFonts w:cstheme="minorHAnsi"/>
        </w:rPr>
      </w:pPr>
    </w:p>
    <w:p w14:paraId="48C25735" w14:textId="3BC68B5C" w:rsidR="00C03534" w:rsidRPr="00A3693B" w:rsidRDefault="00404883" w:rsidP="00512821">
      <w:pPr>
        <w:pStyle w:val="Heading3"/>
        <w:numPr>
          <w:ilvl w:val="0"/>
          <w:numId w:val="49"/>
        </w:numPr>
        <w:ind w:left="720"/>
      </w:pPr>
      <w:r>
        <w:t xml:space="preserve">Pilot Test </w:t>
      </w:r>
      <w:r w:rsidR="00A72B69">
        <w:t>Implementation</w:t>
      </w:r>
      <w:r w:rsidR="007A1BBA">
        <w:t xml:space="preserve"> Plan</w:t>
      </w:r>
    </w:p>
    <w:p w14:paraId="36501D6D" w14:textId="4616B96B" w:rsidR="00866716" w:rsidRDefault="00866716" w:rsidP="00512821">
      <w:pPr>
        <w:pStyle w:val="ListParagraph"/>
        <w:spacing w:after="240"/>
        <w:rPr>
          <w:rFonts w:cstheme="minorHAnsi"/>
          <w:color w:val="808080" w:themeColor="background1" w:themeShade="80"/>
        </w:rPr>
      </w:pPr>
      <w:r w:rsidRPr="00866716">
        <w:rPr>
          <w:rFonts w:cstheme="minorHAnsi"/>
          <w:color w:val="808080" w:themeColor="background1" w:themeShade="80"/>
        </w:rPr>
        <w:t xml:space="preserve">[Insert a description of </w:t>
      </w:r>
      <w:r w:rsidR="009174EB" w:rsidRPr="00866716">
        <w:rPr>
          <w:rFonts w:cstheme="minorHAnsi"/>
          <w:color w:val="808080" w:themeColor="background1" w:themeShade="80"/>
        </w:rPr>
        <w:t xml:space="preserve">how the pilot </w:t>
      </w:r>
      <w:r w:rsidR="00533F76" w:rsidRPr="00866716">
        <w:rPr>
          <w:rFonts w:cstheme="minorHAnsi"/>
          <w:color w:val="808080" w:themeColor="background1" w:themeShade="80"/>
        </w:rPr>
        <w:t xml:space="preserve">behavior change intervention strategy </w:t>
      </w:r>
      <w:r w:rsidR="009174EB" w:rsidRPr="00866716">
        <w:rPr>
          <w:rFonts w:cstheme="minorHAnsi"/>
          <w:color w:val="808080" w:themeColor="background1" w:themeShade="80"/>
        </w:rPr>
        <w:t>will be de</w:t>
      </w:r>
      <w:r w:rsidRPr="00866716">
        <w:rPr>
          <w:rFonts w:cstheme="minorHAnsi"/>
          <w:color w:val="808080" w:themeColor="background1" w:themeShade="80"/>
        </w:rPr>
        <w:t>livered to the target audience here.]</w:t>
      </w:r>
    </w:p>
    <w:p w14:paraId="70D4141C" w14:textId="3190982A" w:rsidR="00866716" w:rsidRDefault="00866716" w:rsidP="00866716">
      <w:pPr>
        <w:pStyle w:val="ListParagraph"/>
        <w:spacing w:after="240"/>
        <w:ind w:left="360"/>
        <w:rPr>
          <w:rFonts w:cstheme="minorHAnsi"/>
          <w:color w:val="808080" w:themeColor="background1" w:themeShade="80"/>
        </w:rPr>
      </w:pPr>
    </w:p>
    <w:p w14:paraId="132A565B" w14:textId="77777777" w:rsidR="00866716" w:rsidRDefault="00866716" w:rsidP="00866716">
      <w:pPr>
        <w:pStyle w:val="ListParagraph"/>
        <w:spacing w:after="240"/>
        <w:ind w:left="360"/>
        <w:rPr>
          <w:rFonts w:cstheme="minorHAnsi"/>
          <w:color w:val="808080" w:themeColor="background1" w:themeShade="80"/>
        </w:rPr>
      </w:pPr>
    </w:p>
    <w:p w14:paraId="55E650B1" w14:textId="383FB2CD" w:rsidR="00AC19C1" w:rsidRPr="00A3693B" w:rsidRDefault="00AC19C1" w:rsidP="00512821">
      <w:pPr>
        <w:pStyle w:val="Heading2"/>
        <w:numPr>
          <w:ilvl w:val="0"/>
          <w:numId w:val="48"/>
        </w:numPr>
      </w:pPr>
      <w:r w:rsidRPr="00A3693B">
        <w:t xml:space="preserve">Budget </w:t>
      </w:r>
    </w:p>
    <w:p w14:paraId="0DFC67BB" w14:textId="5848155A" w:rsidR="001C015B" w:rsidRDefault="00CC596F" w:rsidP="001C015B">
      <w:pPr>
        <w:ind w:left="360"/>
        <w:rPr>
          <w:color w:val="808080" w:themeColor="background1" w:themeShade="80"/>
        </w:rPr>
      </w:pPr>
      <w:r w:rsidRPr="00CC596F">
        <w:rPr>
          <w:color w:val="808080" w:themeColor="background1" w:themeShade="80"/>
        </w:rPr>
        <w:t>[Insert a description of the project costs here.]</w:t>
      </w:r>
    </w:p>
    <w:p w14:paraId="5893CD99" w14:textId="63C36423" w:rsidR="001C015B" w:rsidRDefault="001C015B" w:rsidP="001C015B">
      <w:pPr>
        <w:rPr>
          <w:color w:val="808080" w:themeColor="background1" w:themeShade="80"/>
        </w:rPr>
      </w:pPr>
      <w:r>
        <w:rPr>
          <w:color w:val="808080" w:themeColor="background1" w:themeShade="80"/>
        </w:rPr>
        <w:br w:type="page"/>
      </w:r>
    </w:p>
    <w:p w14:paraId="5FE4E707" w14:textId="77777777" w:rsidR="001C015B" w:rsidRPr="002E145D" w:rsidRDefault="001C015B" w:rsidP="001C015B">
      <w:pPr>
        <w:spacing w:after="0"/>
        <w:rPr>
          <w:rFonts w:eastAsiaTheme="majorEastAsia"/>
        </w:rPr>
      </w:pPr>
      <w:r>
        <w:rPr>
          <w:noProof/>
        </w:rPr>
        <w:lastRenderedPageBreak/>
        <w:drawing>
          <wp:inline distT="0" distB="0" distL="0" distR="0" wp14:anchorId="36D857F1" wp14:editId="24B29923">
            <wp:extent cx="2156438" cy="450891"/>
            <wp:effectExtent l="0" t="0" r="3175" b="6350"/>
            <wp:docPr id="14" name="Picture 14" descr="Minnesota Department of Natural Resources logo"/>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5635" cy="452814"/>
                    </a:xfrm>
                    <a:prstGeom prst="rect">
                      <a:avLst/>
                    </a:prstGeom>
                  </pic:spPr>
                </pic:pic>
              </a:graphicData>
            </a:graphic>
          </wp:inline>
        </w:drawing>
      </w:r>
    </w:p>
    <w:p w14:paraId="6B7FF040" w14:textId="77777777" w:rsidR="001C015B" w:rsidRPr="002E145D" w:rsidRDefault="001C015B" w:rsidP="001C015B">
      <w:pPr>
        <w:spacing w:after="0"/>
        <w:rPr>
          <w:sz w:val="20"/>
          <w:szCs w:val="20"/>
        </w:rPr>
      </w:pPr>
      <w:r w:rsidRPr="002E145D">
        <w:rPr>
          <w:sz w:val="20"/>
          <w:szCs w:val="20"/>
        </w:rPr>
        <w:t>500 Lafayette Road</w:t>
      </w:r>
    </w:p>
    <w:p w14:paraId="2630B8FE" w14:textId="77777777" w:rsidR="001C015B" w:rsidRPr="002E145D" w:rsidRDefault="001C015B" w:rsidP="001C015B">
      <w:pPr>
        <w:spacing w:after="0"/>
        <w:rPr>
          <w:sz w:val="20"/>
          <w:szCs w:val="20"/>
        </w:rPr>
      </w:pPr>
      <w:r w:rsidRPr="002E145D">
        <w:rPr>
          <w:sz w:val="20"/>
          <w:szCs w:val="20"/>
        </w:rPr>
        <w:t>St. Paul, MN 55155-4040</w:t>
      </w:r>
    </w:p>
    <w:p w14:paraId="3635B7EC" w14:textId="77777777" w:rsidR="001C015B" w:rsidRPr="002E145D" w:rsidRDefault="001C015B" w:rsidP="001C015B">
      <w:pPr>
        <w:spacing w:after="0"/>
        <w:rPr>
          <w:sz w:val="20"/>
          <w:szCs w:val="20"/>
        </w:rPr>
      </w:pPr>
      <w:r w:rsidRPr="002E145D">
        <w:rPr>
          <w:sz w:val="20"/>
          <w:szCs w:val="20"/>
        </w:rPr>
        <w:t>888-646-6367 or 651-296-6157</w:t>
      </w:r>
    </w:p>
    <w:p w14:paraId="45DDB5CC" w14:textId="5DFE2312" w:rsidR="001C015B" w:rsidRDefault="001C015B" w:rsidP="001C015B">
      <w:pPr>
        <w:spacing w:after="0"/>
        <w:rPr>
          <w:sz w:val="20"/>
          <w:szCs w:val="20"/>
        </w:rPr>
      </w:pPr>
      <w:r w:rsidRPr="002E145D">
        <w:rPr>
          <w:sz w:val="20"/>
          <w:szCs w:val="20"/>
        </w:rPr>
        <w:t>mndnr.gov</w:t>
      </w:r>
    </w:p>
    <w:p w14:paraId="799462FF" w14:textId="77777777" w:rsidR="00934AFC" w:rsidRPr="002E145D" w:rsidRDefault="00934AFC" w:rsidP="001C015B">
      <w:pPr>
        <w:spacing w:after="0"/>
        <w:rPr>
          <w:sz w:val="20"/>
          <w:szCs w:val="20"/>
        </w:rPr>
      </w:pPr>
    </w:p>
    <w:p w14:paraId="65941D83" w14:textId="77777777" w:rsidR="001C015B" w:rsidRPr="002E145D" w:rsidRDefault="001C015B" w:rsidP="001C015B">
      <w:pPr>
        <w:rPr>
          <w:sz w:val="20"/>
          <w:szCs w:val="20"/>
        </w:rPr>
      </w:pPr>
      <w:r w:rsidRPr="002E145D">
        <w:rPr>
          <w:sz w:val="20"/>
          <w:szCs w:val="20"/>
        </w:rPr>
        <w:t>The Minnesota DNR prohibits discrimination in its programs and services based on race, color, creed, religion, national origin, sex, marital</w:t>
      </w:r>
      <w:r>
        <w:rPr>
          <w:sz w:val="20"/>
          <w:szCs w:val="20"/>
        </w:rPr>
        <w:t xml:space="preserve"> or familial</w:t>
      </w:r>
      <w:r w:rsidRPr="002E145D">
        <w:rPr>
          <w:sz w:val="20"/>
          <w:szCs w:val="20"/>
        </w:rPr>
        <w:t xml:space="preserve"> status, disability, </w:t>
      </w:r>
      <w:r>
        <w:rPr>
          <w:sz w:val="20"/>
          <w:szCs w:val="20"/>
        </w:rPr>
        <w:t xml:space="preserve">public assistance status, age, </w:t>
      </w:r>
      <w:r w:rsidRPr="002E145D">
        <w:rPr>
          <w:sz w:val="20"/>
          <w:szCs w:val="20"/>
        </w:rPr>
        <w:t xml:space="preserve">sexual orientation, and </w:t>
      </w:r>
      <w:r>
        <w:rPr>
          <w:sz w:val="20"/>
          <w:szCs w:val="20"/>
        </w:rPr>
        <w:t>local human rights commission activity</w:t>
      </w:r>
      <w:r w:rsidRPr="002E145D">
        <w:rPr>
          <w:sz w:val="20"/>
          <w:szCs w:val="20"/>
        </w:rPr>
        <w:t xml:space="preserve">. Individuals with a disability who need a reasonable accommodation to access or participate in DNR programs and services please contact the DNR ADA Title II Coordinator at </w:t>
      </w:r>
      <w:hyperlink r:id="rId11" w:history="1">
        <w:r w:rsidRPr="002E145D">
          <w:rPr>
            <w:sz w:val="20"/>
            <w:szCs w:val="20"/>
          </w:rPr>
          <w:t>info.dnr@state.mn.us</w:t>
        </w:r>
      </w:hyperlink>
      <w:r w:rsidRPr="002E145D">
        <w:rPr>
          <w:sz w:val="20"/>
          <w:szCs w:val="20"/>
        </w:rPr>
        <w:t>, 651-296-6157</w:t>
      </w:r>
      <w:r>
        <w:rPr>
          <w:sz w:val="20"/>
          <w:szCs w:val="20"/>
        </w:rPr>
        <w:t xml:space="preserve">. For </w:t>
      </w:r>
      <w:r w:rsidRPr="002E145D">
        <w:rPr>
          <w:sz w:val="20"/>
          <w:szCs w:val="20"/>
        </w:rPr>
        <w:t>TTY/TDD communication contact us through the Minn</w:t>
      </w:r>
      <w:r>
        <w:rPr>
          <w:sz w:val="20"/>
          <w:szCs w:val="20"/>
        </w:rPr>
        <w:t xml:space="preserve">esota Relay Service at 711 or </w:t>
      </w:r>
      <w:r w:rsidRPr="002E145D">
        <w:rPr>
          <w:sz w:val="20"/>
          <w:szCs w:val="20"/>
        </w:rPr>
        <w:t>800-627-3529. Discrimination inquiries should be sent to Minnesota DNR, 5</w:t>
      </w:r>
      <w:r>
        <w:rPr>
          <w:sz w:val="20"/>
          <w:szCs w:val="20"/>
        </w:rPr>
        <w:t>00 Lafayette Road, St. Paul, MN</w:t>
      </w:r>
      <w:r w:rsidRPr="002E145D">
        <w:rPr>
          <w:sz w:val="20"/>
          <w:szCs w:val="20"/>
        </w:rPr>
        <w:t xml:space="preserve"> 55155-4049.</w:t>
      </w:r>
    </w:p>
    <w:p w14:paraId="0C2D376C" w14:textId="0F758A11" w:rsidR="0097240E" w:rsidRDefault="001C015B" w:rsidP="00934AFC">
      <w:pPr>
        <w:spacing w:after="0" w:line="240" w:lineRule="auto"/>
        <w:rPr>
          <w:rFonts w:ascii="Times New Roman" w:hAnsi="Times New Roman"/>
          <w:sz w:val="20"/>
          <w:szCs w:val="20"/>
        </w:rPr>
      </w:pPr>
      <w:r w:rsidRPr="002E145D">
        <w:rPr>
          <w:sz w:val="20"/>
          <w:szCs w:val="20"/>
        </w:rPr>
        <w:t xml:space="preserve">This document is available in alternative formats to individuals with disabilities by contacting </w:t>
      </w:r>
      <w:hyperlink r:id="rId12" w:history="1">
        <w:r w:rsidRPr="002E145D">
          <w:rPr>
            <w:rStyle w:val="Hyperlink"/>
            <w:rFonts w:eastAsiaTheme="majorEastAsia"/>
            <w:sz w:val="20"/>
            <w:szCs w:val="20"/>
          </w:rPr>
          <w:t>info.dnr@state.mn.us</w:t>
        </w:r>
      </w:hyperlink>
      <w:r w:rsidRPr="002E145D">
        <w:rPr>
          <w:sz w:val="20"/>
          <w:szCs w:val="20"/>
        </w:rPr>
        <w:t>, 651-296-6157. For TTY/TDD communication contact us through the Minn</w:t>
      </w:r>
      <w:r>
        <w:rPr>
          <w:sz w:val="20"/>
          <w:szCs w:val="20"/>
        </w:rPr>
        <w:t xml:space="preserve">esota Relay Service at 711 or </w:t>
      </w:r>
      <w:r w:rsidRPr="002E145D">
        <w:rPr>
          <w:sz w:val="20"/>
          <w:szCs w:val="20"/>
        </w:rPr>
        <w:t>800-627-3529.</w:t>
      </w:r>
    </w:p>
    <w:p w14:paraId="2B3E5D9B" w14:textId="77777777" w:rsidR="00934AFC" w:rsidRPr="00934AFC" w:rsidRDefault="00934AFC" w:rsidP="00934AFC">
      <w:pPr>
        <w:spacing w:after="0" w:line="240" w:lineRule="auto"/>
        <w:rPr>
          <w:rFonts w:ascii="Times New Roman" w:hAnsi="Times New Roman"/>
          <w:sz w:val="20"/>
          <w:szCs w:val="20"/>
        </w:rPr>
      </w:pPr>
    </w:p>
    <w:p w14:paraId="7A88745C" w14:textId="7C7C8296" w:rsidR="001C015B" w:rsidRPr="0097240E" w:rsidRDefault="001C015B" w:rsidP="0097240E">
      <w:pPr>
        <w:rPr>
          <w:sz w:val="20"/>
          <w:szCs w:val="20"/>
        </w:rPr>
      </w:pPr>
      <w:r w:rsidRPr="002E145D">
        <w:rPr>
          <w:sz w:val="20"/>
          <w:szCs w:val="20"/>
        </w:rPr>
        <w:t>©20</w:t>
      </w:r>
      <w:r w:rsidR="0097240E">
        <w:rPr>
          <w:sz w:val="20"/>
          <w:szCs w:val="20"/>
        </w:rPr>
        <w:t>20</w:t>
      </w:r>
      <w:r w:rsidRPr="002E145D">
        <w:rPr>
          <w:sz w:val="20"/>
          <w:szCs w:val="20"/>
        </w:rPr>
        <w:t>, State of Minnesota, Department of Natural Resources</w:t>
      </w:r>
    </w:p>
    <w:sectPr w:rsidR="001C015B" w:rsidRPr="0097240E" w:rsidSect="00174668">
      <w:headerReference w:type="default" r:id="rId13"/>
      <w:footerReference w:type="even" r:id="rId14"/>
      <w:footerReference w:type="defaul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192E0" w14:textId="77777777" w:rsidR="00A60850" w:rsidRDefault="00A60850" w:rsidP="00A701C9">
      <w:pPr>
        <w:spacing w:after="0" w:line="240" w:lineRule="auto"/>
      </w:pPr>
      <w:r>
        <w:separator/>
      </w:r>
    </w:p>
  </w:endnote>
  <w:endnote w:type="continuationSeparator" w:id="0">
    <w:p w14:paraId="0A15ADA0" w14:textId="77777777" w:rsidR="00A60850" w:rsidRDefault="00A60850" w:rsidP="00A7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4636" w14:textId="77777777" w:rsidR="00A22FCD" w:rsidRPr="00A22FCD" w:rsidRDefault="00A22FCD" w:rsidP="00A22FCD">
    <w:pPr>
      <w:pStyle w:val="Footer"/>
      <w:jc w:val="center"/>
      <w:rPr>
        <w:color w:val="808080" w:themeColor="background1" w:themeShade="80"/>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A350" w14:textId="5F970A80" w:rsidR="00A22FCD" w:rsidRPr="00A22FCD" w:rsidRDefault="00A22FCD" w:rsidP="00A22FCD">
    <w:pPr>
      <w:pStyle w:val="Footer"/>
      <w:jc w:val="center"/>
      <w:rPr>
        <w:color w:val="808080" w:themeColor="background1" w:themeShade="80"/>
        <w:sz w:val="18"/>
      </w:rPr>
    </w:pPr>
    <w:r w:rsidRPr="00A22FCD">
      <w:rPr>
        <w:color w:val="808080" w:themeColor="background1" w:themeShade="80"/>
        <w:sz w:val="18"/>
      </w:rPr>
      <w:t>Minnesota Department of Natural Resources – 202</w:t>
    </w:r>
    <w:r>
      <w:rPr>
        <w:color w:val="808080" w:themeColor="background1" w:themeShade="80"/>
        <w:sz w:val="18"/>
      </w:rPr>
      <w:t>0</w:t>
    </w:r>
    <w:r w:rsidRPr="00A22FCD">
      <w:rPr>
        <w:color w:val="808080" w:themeColor="background1" w:themeShade="80"/>
        <w:sz w:val="18"/>
      </w:rPr>
      <w:t xml:space="preserve"> Behavior Change Grants: Application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88EE" w14:textId="77777777" w:rsidR="00A60850" w:rsidRDefault="00A60850" w:rsidP="00A701C9">
      <w:pPr>
        <w:spacing w:after="0" w:line="240" w:lineRule="auto"/>
      </w:pPr>
      <w:r>
        <w:separator/>
      </w:r>
    </w:p>
  </w:footnote>
  <w:footnote w:type="continuationSeparator" w:id="0">
    <w:p w14:paraId="63BAB521" w14:textId="77777777" w:rsidR="00A60850" w:rsidRDefault="00A60850" w:rsidP="00A70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6FC39" w14:textId="77777777" w:rsidR="00A22FCD" w:rsidRPr="00A22FCD" w:rsidRDefault="00A22FCD" w:rsidP="00A22FCD">
    <w:pPr>
      <w:pStyle w:val="Header"/>
      <w:jc w:val="center"/>
      <w:rPr>
        <w:color w:val="808080" w:themeColor="background1" w:themeShade="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D19"/>
    <w:multiLevelType w:val="hybridMultilevel"/>
    <w:tmpl w:val="9DBCE72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140A4F"/>
    <w:multiLevelType w:val="hybridMultilevel"/>
    <w:tmpl w:val="333039C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F6AE5"/>
    <w:multiLevelType w:val="hybridMultilevel"/>
    <w:tmpl w:val="53263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B27DA"/>
    <w:multiLevelType w:val="hybridMultilevel"/>
    <w:tmpl w:val="520E44E8"/>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E108F1"/>
    <w:multiLevelType w:val="hybridMultilevel"/>
    <w:tmpl w:val="8BAE3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87EE742">
      <w:numFmt w:val="bullet"/>
      <w:lvlText w:val="•"/>
      <w:lvlJc w:val="left"/>
      <w:pPr>
        <w:ind w:left="3240" w:hanging="72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4657D"/>
    <w:multiLevelType w:val="hybridMultilevel"/>
    <w:tmpl w:val="687E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409C"/>
    <w:multiLevelType w:val="hybridMultilevel"/>
    <w:tmpl w:val="F3D0F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9752E"/>
    <w:multiLevelType w:val="hybridMultilevel"/>
    <w:tmpl w:val="6D0A8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260E2"/>
    <w:multiLevelType w:val="hybridMultilevel"/>
    <w:tmpl w:val="2494B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A0E376D"/>
    <w:multiLevelType w:val="hybridMultilevel"/>
    <w:tmpl w:val="A20AE44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D258A"/>
    <w:multiLevelType w:val="hybridMultilevel"/>
    <w:tmpl w:val="791819E8"/>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87EE742">
      <w:numFmt w:val="bullet"/>
      <w:lvlText w:val="•"/>
      <w:lvlJc w:val="left"/>
      <w:pPr>
        <w:ind w:left="2880" w:hanging="720"/>
      </w:pPr>
      <w:rPr>
        <w:rFonts w:ascii="Calibri" w:eastAsiaTheme="minorHAnsi"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151AB6"/>
    <w:multiLevelType w:val="hybridMultilevel"/>
    <w:tmpl w:val="5FDE2A92"/>
    <w:lvl w:ilvl="0" w:tplc="FEA83F2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B3B92"/>
    <w:multiLevelType w:val="hybridMultilevel"/>
    <w:tmpl w:val="2A70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041E7"/>
    <w:multiLevelType w:val="hybridMultilevel"/>
    <w:tmpl w:val="BE84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A05DB"/>
    <w:multiLevelType w:val="hybridMultilevel"/>
    <w:tmpl w:val="F172471A"/>
    <w:lvl w:ilvl="0" w:tplc="3882473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A2308E"/>
    <w:multiLevelType w:val="hybridMultilevel"/>
    <w:tmpl w:val="0B82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E59B1"/>
    <w:multiLevelType w:val="hybridMultilevel"/>
    <w:tmpl w:val="0EFC57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797AB3"/>
    <w:multiLevelType w:val="hybridMultilevel"/>
    <w:tmpl w:val="70E8E2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282567"/>
    <w:multiLevelType w:val="hybridMultilevel"/>
    <w:tmpl w:val="538C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61374"/>
    <w:multiLevelType w:val="hybridMultilevel"/>
    <w:tmpl w:val="EE20C1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022D9F"/>
    <w:multiLevelType w:val="hybridMultilevel"/>
    <w:tmpl w:val="F3D0F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329A2"/>
    <w:multiLevelType w:val="hybridMultilevel"/>
    <w:tmpl w:val="D2AA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51A3"/>
    <w:multiLevelType w:val="hybridMultilevel"/>
    <w:tmpl w:val="D5FE13DA"/>
    <w:lvl w:ilvl="0" w:tplc="228E2A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4E468D"/>
    <w:multiLevelType w:val="hybridMultilevel"/>
    <w:tmpl w:val="9E28D84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653C6"/>
    <w:multiLevelType w:val="hybridMultilevel"/>
    <w:tmpl w:val="72B4053C"/>
    <w:lvl w:ilvl="0" w:tplc="3882473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41477"/>
    <w:multiLevelType w:val="hybridMultilevel"/>
    <w:tmpl w:val="B97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56799"/>
    <w:multiLevelType w:val="hybridMultilevel"/>
    <w:tmpl w:val="37C8825A"/>
    <w:lvl w:ilvl="0" w:tplc="3882473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C2C18"/>
    <w:multiLevelType w:val="hybridMultilevel"/>
    <w:tmpl w:val="1376EDFA"/>
    <w:lvl w:ilvl="0" w:tplc="A7804B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C79AA"/>
    <w:multiLevelType w:val="hybridMultilevel"/>
    <w:tmpl w:val="6184A38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AF210E"/>
    <w:multiLevelType w:val="hybridMultilevel"/>
    <w:tmpl w:val="BF7A5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50470F"/>
    <w:multiLevelType w:val="hybridMultilevel"/>
    <w:tmpl w:val="972A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945B03"/>
    <w:multiLevelType w:val="hybridMultilevel"/>
    <w:tmpl w:val="959285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1E0DF7"/>
    <w:multiLevelType w:val="hybridMultilevel"/>
    <w:tmpl w:val="CF129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4484C"/>
    <w:multiLevelType w:val="hybridMultilevel"/>
    <w:tmpl w:val="936E5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569A23E7"/>
    <w:multiLevelType w:val="hybridMultilevel"/>
    <w:tmpl w:val="4EA47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F401B3"/>
    <w:multiLevelType w:val="hybridMultilevel"/>
    <w:tmpl w:val="0F50B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205BC4"/>
    <w:multiLevelType w:val="hybridMultilevel"/>
    <w:tmpl w:val="6AB28906"/>
    <w:lvl w:ilvl="0" w:tplc="38824730">
      <w:start w:val="1"/>
      <w:numFmt w:val="bullet"/>
      <w:lvlText w:val="•"/>
      <w:lvlJc w:val="left"/>
      <w:pPr>
        <w:tabs>
          <w:tab w:val="num" w:pos="360"/>
        </w:tabs>
        <w:ind w:left="360" w:hanging="360"/>
      </w:pPr>
      <w:rPr>
        <w:rFonts w:ascii="Arial" w:hAnsi="Arial" w:hint="default"/>
      </w:rPr>
    </w:lvl>
    <w:lvl w:ilvl="1" w:tplc="613A4174" w:tentative="1">
      <w:start w:val="1"/>
      <w:numFmt w:val="bullet"/>
      <w:lvlText w:val="•"/>
      <w:lvlJc w:val="left"/>
      <w:pPr>
        <w:tabs>
          <w:tab w:val="num" w:pos="1080"/>
        </w:tabs>
        <w:ind w:left="1080" w:hanging="360"/>
      </w:pPr>
      <w:rPr>
        <w:rFonts w:ascii="Arial" w:hAnsi="Arial" w:hint="default"/>
      </w:rPr>
    </w:lvl>
    <w:lvl w:ilvl="2" w:tplc="4ACE4B1E" w:tentative="1">
      <w:start w:val="1"/>
      <w:numFmt w:val="bullet"/>
      <w:lvlText w:val="•"/>
      <w:lvlJc w:val="left"/>
      <w:pPr>
        <w:tabs>
          <w:tab w:val="num" w:pos="1800"/>
        </w:tabs>
        <w:ind w:left="1800" w:hanging="360"/>
      </w:pPr>
      <w:rPr>
        <w:rFonts w:ascii="Arial" w:hAnsi="Arial" w:hint="default"/>
      </w:rPr>
    </w:lvl>
    <w:lvl w:ilvl="3" w:tplc="21CE4A28" w:tentative="1">
      <w:start w:val="1"/>
      <w:numFmt w:val="bullet"/>
      <w:lvlText w:val="•"/>
      <w:lvlJc w:val="left"/>
      <w:pPr>
        <w:tabs>
          <w:tab w:val="num" w:pos="2520"/>
        </w:tabs>
        <w:ind w:left="2520" w:hanging="360"/>
      </w:pPr>
      <w:rPr>
        <w:rFonts w:ascii="Arial" w:hAnsi="Arial" w:hint="default"/>
      </w:rPr>
    </w:lvl>
    <w:lvl w:ilvl="4" w:tplc="73A86446" w:tentative="1">
      <w:start w:val="1"/>
      <w:numFmt w:val="bullet"/>
      <w:lvlText w:val="•"/>
      <w:lvlJc w:val="left"/>
      <w:pPr>
        <w:tabs>
          <w:tab w:val="num" w:pos="3240"/>
        </w:tabs>
        <w:ind w:left="3240" w:hanging="360"/>
      </w:pPr>
      <w:rPr>
        <w:rFonts w:ascii="Arial" w:hAnsi="Arial" w:hint="default"/>
      </w:rPr>
    </w:lvl>
    <w:lvl w:ilvl="5" w:tplc="5486307E" w:tentative="1">
      <w:start w:val="1"/>
      <w:numFmt w:val="bullet"/>
      <w:lvlText w:val="•"/>
      <w:lvlJc w:val="left"/>
      <w:pPr>
        <w:tabs>
          <w:tab w:val="num" w:pos="3960"/>
        </w:tabs>
        <w:ind w:left="3960" w:hanging="360"/>
      </w:pPr>
      <w:rPr>
        <w:rFonts w:ascii="Arial" w:hAnsi="Arial" w:hint="default"/>
      </w:rPr>
    </w:lvl>
    <w:lvl w:ilvl="6" w:tplc="B65A473C" w:tentative="1">
      <w:start w:val="1"/>
      <w:numFmt w:val="bullet"/>
      <w:lvlText w:val="•"/>
      <w:lvlJc w:val="left"/>
      <w:pPr>
        <w:tabs>
          <w:tab w:val="num" w:pos="4680"/>
        </w:tabs>
        <w:ind w:left="4680" w:hanging="360"/>
      </w:pPr>
      <w:rPr>
        <w:rFonts w:ascii="Arial" w:hAnsi="Arial" w:hint="default"/>
      </w:rPr>
    </w:lvl>
    <w:lvl w:ilvl="7" w:tplc="2F088AAA" w:tentative="1">
      <w:start w:val="1"/>
      <w:numFmt w:val="bullet"/>
      <w:lvlText w:val="•"/>
      <w:lvlJc w:val="left"/>
      <w:pPr>
        <w:tabs>
          <w:tab w:val="num" w:pos="5400"/>
        </w:tabs>
        <w:ind w:left="5400" w:hanging="360"/>
      </w:pPr>
      <w:rPr>
        <w:rFonts w:ascii="Arial" w:hAnsi="Arial" w:hint="default"/>
      </w:rPr>
    </w:lvl>
    <w:lvl w:ilvl="8" w:tplc="0F4E93FE"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66905F19"/>
    <w:multiLevelType w:val="hybridMultilevel"/>
    <w:tmpl w:val="11EA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22756"/>
    <w:multiLevelType w:val="hybridMultilevel"/>
    <w:tmpl w:val="719E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C5FAD"/>
    <w:multiLevelType w:val="hybridMultilevel"/>
    <w:tmpl w:val="819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324AF"/>
    <w:multiLevelType w:val="hybridMultilevel"/>
    <w:tmpl w:val="20AA6C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AE7138"/>
    <w:multiLevelType w:val="hybridMultilevel"/>
    <w:tmpl w:val="A20AE44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105DA"/>
    <w:multiLevelType w:val="hybridMultilevel"/>
    <w:tmpl w:val="520E44E8"/>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E51A10"/>
    <w:multiLevelType w:val="hybridMultilevel"/>
    <w:tmpl w:val="FD5C504A"/>
    <w:lvl w:ilvl="0" w:tplc="A76C5AB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3924D4"/>
    <w:multiLevelType w:val="hybridMultilevel"/>
    <w:tmpl w:val="36AA9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F83CE4"/>
    <w:multiLevelType w:val="hybridMultilevel"/>
    <w:tmpl w:val="6CC4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0C3191"/>
    <w:multiLevelType w:val="hybridMultilevel"/>
    <w:tmpl w:val="C6F2C8D0"/>
    <w:lvl w:ilvl="0" w:tplc="9006C788">
      <w:start w:val="1"/>
      <w:numFmt w:val="decimal"/>
      <w:lvlText w:val="%1."/>
      <w:lvlJc w:val="left"/>
      <w:pPr>
        <w:ind w:left="360" w:hanging="360"/>
      </w:pPr>
      <w:rPr>
        <w:rFonts w:ascii="Calibri" w:eastAsiaTheme="majorEastAsia" w:hAnsi="Calibri" w:cstheme="maj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1D6B9D"/>
    <w:multiLevelType w:val="hybridMultilevel"/>
    <w:tmpl w:val="6E88C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7"/>
  </w:num>
  <w:num w:numId="4">
    <w:abstractNumId w:val="12"/>
  </w:num>
  <w:num w:numId="5">
    <w:abstractNumId w:val="17"/>
  </w:num>
  <w:num w:numId="6">
    <w:abstractNumId w:val="36"/>
  </w:num>
  <w:num w:numId="7">
    <w:abstractNumId w:val="24"/>
  </w:num>
  <w:num w:numId="8">
    <w:abstractNumId w:val="14"/>
  </w:num>
  <w:num w:numId="9">
    <w:abstractNumId w:val="26"/>
  </w:num>
  <w:num w:numId="10">
    <w:abstractNumId w:val="30"/>
  </w:num>
  <w:num w:numId="11">
    <w:abstractNumId w:val="25"/>
  </w:num>
  <w:num w:numId="12">
    <w:abstractNumId w:val="45"/>
  </w:num>
  <w:num w:numId="13">
    <w:abstractNumId w:val="39"/>
  </w:num>
  <w:num w:numId="14">
    <w:abstractNumId w:val="20"/>
  </w:num>
  <w:num w:numId="15">
    <w:abstractNumId w:val="29"/>
  </w:num>
  <w:num w:numId="16">
    <w:abstractNumId w:val="13"/>
  </w:num>
  <w:num w:numId="17">
    <w:abstractNumId w:val="32"/>
  </w:num>
  <w:num w:numId="18">
    <w:abstractNumId w:val="23"/>
  </w:num>
  <w:num w:numId="19">
    <w:abstractNumId w:val="41"/>
  </w:num>
  <w:num w:numId="20">
    <w:abstractNumId w:val="42"/>
  </w:num>
  <w:num w:numId="21">
    <w:abstractNumId w:val="22"/>
  </w:num>
  <w:num w:numId="22">
    <w:abstractNumId w:val="3"/>
  </w:num>
  <w:num w:numId="23">
    <w:abstractNumId w:val="37"/>
  </w:num>
  <w:num w:numId="24">
    <w:abstractNumId w:val="6"/>
  </w:num>
  <w:num w:numId="25">
    <w:abstractNumId w:val="44"/>
  </w:num>
  <w:num w:numId="26">
    <w:abstractNumId w:val="18"/>
  </w:num>
  <w:num w:numId="27">
    <w:abstractNumId w:val="33"/>
  </w:num>
  <w:num w:numId="28">
    <w:abstractNumId w:val="8"/>
  </w:num>
  <w:num w:numId="29">
    <w:abstractNumId w:val="8"/>
  </w:num>
  <w:num w:numId="30">
    <w:abstractNumId w:val="47"/>
  </w:num>
  <w:num w:numId="31">
    <w:abstractNumId w:val="9"/>
  </w:num>
  <w:num w:numId="32">
    <w:abstractNumId w:val="1"/>
  </w:num>
  <w:num w:numId="33">
    <w:abstractNumId w:val="46"/>
  </w:num>
  <w:num w:numId="34">
    <w:abstractNumId w:val="21"/>
  </w:num>
  <w:num w:numId="35">
    <w:abstractNumId w:val="38"/>
  </w:num>
  <w:num w:numId="36">
    <w:abstractNumId w:val="4"/>
  </w:num>
  <w:num w:numId="37">
    <w:abstractNumId w:val="2"/>
  </w:num>
  <w:num w:numId="38">
    <w:abstractNumId w:val="11"/>
  </w:num>
  <w:num w:numId="39">
    <w:abstractNumId w:val="19"/>
  </w:num>
  <w:num w:numId="40">
    <w:abstractNumId w:val="34"/>
  </w:num>
  <w:num w:numId="41">
    <w:abstractNumId w:val="43"/>
  </w:num>
  <w:num w:numId="42">
    <w:abstractNumId w:val="40"/>
  </w:num>
  <w:num w:numId="43">
    <w:abstractNumId w:val="31"/>
  </w:num>
  <w:num w:numId="44">
    <w:abstractNumId w:val="7"/>
  </w:num>
  <w:num w:numId="45">
    <w:abstractNumId w:val="0"/>
  </w:num>
  <w:num w:numId="46">
    <w:abstractNumId w:val="28"/>
  </w:num>
  <w:num w:numId="47">
    <w:abstractNumId w:val="5"/>
  </w:num>
  <w:num w:numId="48">
    <w:abstractNumId w:val="35"/>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75"/>
    <w:rsid w:val="00030E1A"/>
    <w:rsid w:val="00037538"/>
    <w:rsid w:val="00056966"/>
    <w:rsid w:val="000661A0"/>
    <w:rsid w:val="0007393C"/>
    <w:rsid w:val="00085B0A"/>
    <w:rsid w:val="00090B7F"/>
    <w:rsid w:val="00095BC1"/>
    <w:rsid w:val="000A319F"/>
    <w:rsid w:val="000B33D8"/>
    <w:rsid w:val="000C7209"/>
    <w:rsid w:val="000D0185"/>
    <w:rsid w:val="000D1611"/>
    <w:rsid w:val="0013297D"/>
    <w:rsid w:val="001630BB"/>
    <w:rsid w:val="00174668"/>
    <w:rsid w:val="00192AE9"/>
    <w:rsid w:val="001A1531"/>
    <w:rsid w:val="001A6920"/>
    <w:rsid w:val="001C015B"/>
    <w:rsid w:val="001D0506"/>
    <w:rsid w:val="001D435A"/>
    <w:rsid w:val="001E112E"/>
    <w:rsid w:val="001E7CBD"/>
    <w:rsid w:val="001F6A90"/>
    <w:rsid w:val="00217F87"/>
    <w:rsid w:val="002235AC"/>
    <w:rsid w:val="00245D31"/>
    <w:rsid w:val="00251158"/>
    <w:rsid w:val="00253E13"/>
    <w:rsid w:val="00266C56"/>
    <w:rsid w:val="00272571"/>
    <w:rsid w:val="00282C1F"/>
    <w:rsid w:val="002B5091"/>
    <w:rsid w:val="002D6361"/>
    <w:rsid w:val="002D660E"/>
    <w:rsid w:val="002E2035"/>
    <w:rsid w:val="00311E1E"/>
    <w:rsid w:val="00333592"/>
    <w:rsid w:val="0033401A"/>
    <w:rsid w:val="003567B2"/>
    <w:rsid w:val="003642CC"/>
    <w:rsid w:val="003738EB"/>
    <w:rsid w:val="0038182E"/>
    <w:rsid w:val="003823E4"/>
    <w:rsid w:val="003879E8"/>
    <w:rsid w:val="0039121A"/>
    <w:rsid w:val="003926A6"/>
    <w:rsid w:val="00396AAB"/>
    <w:rsid w:val="003A5889"/>
    <w:rsid w:val="003E15D2"/>
    <w:rsid w:val="003E4174"/>
    <w:rsid w:val="003F18E6"/>
    <w:rsid w:val="003F193D"/>
    <w:rsid w:val="00402FF8"/>
    <w:rsid w:val="00404883"/>
    <w:rsid w:val="0040791D"/>
    <w:rsid w:val="00411A54"/>
    <w:rsid w:val="0041487E"/>
    <w:rsid w:val="00422D75"/>
    <w:rsid w:val="0042630D"/>
    <w:rsid w:val="00440B89"/>
    <w:rsid w:val="0044665C"/>
    <w:rsid w:val="00453B9E"/>
    <w:rsid w:val="00482688"/>
    <w:rsid w:val="00497CC4"/>
    <w:rsid w:val="004A218D"/>
    <w:rsid w:val="004A5031"/>
    <w:rsid w:val="004B7BA7"/>
    <w:rsid w:val="004C0CD6"/>
    <w:rsid w:val="004D0B43"/>
    <w:rsid w:val="004D14CE"/>
    <w:rsid w:val="004E5636"/>
    <w:rsid w:val="004E79D9"/>
    <w:rsid w:val="004F02BD"/>
    <w:rsid w:val="00512821"/>
    <w:rsid w:val="00521461"/>
    <w:rsid w:val="00523009"/>
    <w:rsid w:val="00533F76"/>
    <w:rsid w:val="005404DE"/>
    <w:rsid w:val="00597353"/>
    <w:rsid w:val="00597506"/>
    <w:rsid w:val="005B4BD2"/>
    <w:rsid w:val="005D42B4"/>
    <w:rsid w:val="005D6BA9"/>
    <w:rsid w:val="005E5BDE"/>
    <w:rsid w:val="006060C3"/>
    <w:rsid w:val="00627E47"/>
    <w:rsid w:val="006415A8"/>
    <w:rsid w:val="0065783A"/>
    <w:rsid w:val="00682020"/>
    <w:rsid w:val="00682384"/>
    <w:rsid w:val="006A4268"/>
    <w:rsid w:val="006B7C18"/>
    <w:rsid w:val="006E233B"/>
    <w:rsid w:val="006E579C"/>
    <w:rsid w:val="006E6211"/>
    <w:rsid w:val="006F2B75"/>
    <w:rsid w:val="007241C2"/>
    <w:rsid w:val="00727773"/>
    <w:rsid w:val="00770CF6"/>
    <w:rsid w:val="0077513D"/>
    <w:rsid w:val="007A1BBA"/>
    <w:rsid w:val="007C5121"/>
    <w:rsid w:val="008075E4"/>
    <w:rsid w:val="00816A40"/>
    <w:rsid w:val="00831177"/>
    <w:rsid w:val="00836BCC"/>
    <w:rsid w:val="00866716"/>
    <w:rsid w:val="008C309F"/>
    <w:rsid w:val="008D140C"/>
    <w:rsid w:val="008E0A19"/>
    <w:rsid w:val="008E51A1"/>
    <w:rsid w:val="008F2C0D"/>
    <w:rsid w:val="009174EB"/>
    <w:rsid w:val="00931FC7"/>
    <w:rsid w:val="00934AFC"/>
    <w:rsid w:val="00954519"/>
    <w:rsid w:val="0097240E"/>
    <w:rsid w:val="009737F8"/>
    <w:rsid w:val="0098395C"/>
    <w:rsid w:val="009A1CCB"/>
    <w:rsid w:val="009B3A41"/>
    <w:rsid w:val="009D7571"/>
    <w:rsid w:val="009F026E"/>
    <w:rsid w:val="009F202C"/>
    <w:rsid w:val="00A13F95"/>
    <w:rsid w:val="00A22FCD"/>
    <w:rsid w:val="00A3607C"/>
    <w:rsid w:val="00A3693B"/>
    <w:rsid w:val="00A439BF"/>
    <w:rsid w:val="00A516EC"/>
    <w:rsid w:val="00A54FD0"/>
    <w:rsid w:val="00A60850"/>
    <w:rsid w:val="00A60FA2"/>
    <w:rsid w:val="00A6365D"/>
    <w:rsid w:val="00A64A4E"/>
    <w:rsid w:val="00A701C9"/>
    <w:rsid w:val="00A72B69"/>
    <w:rsid w:val="00AA7043"/>
    <w:rsid w:val="00AB7C61"/>
    <w:rsid w:val="00AC19C1"/>
    <w:rsid w:val="00AD2CA6"/>
    <w:rsid w:val="00AD5FBA"/>
    <w:rsid w:val="00AF2C7D"/>
    <w:rsid w:val="00B21C71"/>
    <w:rsid w:val="00B34481"/>
    <w:rsid w:val="00B378E5"/>
    <w:rsid w:val="00B40F3F"/>
    <w:rsid w:val="00B467D4"/>
    <w:rsid w:val="00B520EC"/>
    <w:rsid w:val="00B570A3"/>
    <w:rsid w:val="00B60223"/>
    <w:rsid w:val="00B74908"/>
    <w:rsid w:val="00BA1383"/>
    <w:rsid w:val="00C03534"/>
    <w:rsid w:val="00C10F62"/>
    <w:rsid w:val="00C26DA3"/>
    <w:rsid w:val="00C97562"/>
    <w:rsid w:val="00CB6EF7"/>
    <w:rsid w:val="00CC596F"/>
    <w:rsid w:val="00D042F9"/>
    <w:rsid w:val="00D07005"/>
    <w:rsid w:val="00D31AE8"/>
    <w:rsid w:val="00D43AC2"/>
    <w:rsid w:val="00D65AB4"/>
    <w:rsid w:val="00D7364F"/>
    <w:rsid w:val="00D80859"/>
    <w:rsid w:val="00D87704"/>
    <w:rsid w:val="00DB0628"/>
    <w:rsid w:val="00DC26BB"/>
    <w:rsid w:val="00DE5675"/>
    <w:rsid w:val="00E211E3"/>
    <w:rsid w:val="00E44876"/>
    <w:rsid w:val="00E9747C"/>
    <w:rsid w:val="00EB2420"/>
    <w:rsid w:val="00EB4D17"/>
    <w:rsid w:val="00EC31BC"/>
    <w:rsid w:val="00ED1C1B"/>
    <w:rsid w:val="00EF4568"/>
    <w:rsid w:val="00EF6920"/>
    <w:rsid w:val="00F01FF1"/>
    <w:rsid w:val="00F30653"/>
    <w:rsid w:val="00F35C37"/>
    <w:rsid w:val="00F36AD5"/>
    <w:rsid w:val="00F6640A"/>
    <w:rsid w:val="00F664D9"/>
    <w:rsid w:val="00F830C6"/>
    <w:rsid w:val="00F96CB7"/>
    <w:rsid w:val="00FA47F7"/>
    <w:rsid w:val="00FA553A"/>
    <w:rsid w:val="00FB11DC"/>
    <w:rsid w:val="00FC1E6C"/>
    <w:rsid w:val="00FC63DC"/>
    <w:rsid w:val="00FD7515"/>
    <w:rsid w:val="00FE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90A5"/>
  <w15:chartTrackingRefBased/>
  <w15:docId w15:val="{4D022987-6D88-4DFE-9881-A5D3E4F5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01C9"/>
    <w:pPr>
      <w:keepNext/>
      <w:keepLines/>
      <w:spacing w:before="240" w:after="0"/>
      <w:outlineLvl w:val="0"/>
    </w:pPr>
    <w:rPr>
      <w:rFonts w:eastAsiaTheme="majorEastAsia" w:cstheme="majorBidi"/>
      <w:b/>
      <w:color w:val="003865"/>
      <w:sz w:val="28"/>
      <w:szCs w:val="32"/>
    </w:rPr>
  </w:style>
  <w:style w:type="paragraph" w:styleId="Heading2">
    <w:name w:val="heading 2"/>
    <w:basedOn w:val="Normal"/>
    <w:next w:val="Normal"/>
    <w:link w:val="Heading2Char"/>
    <w:uiPriority w:val="9"/>
    <w:unhideWhenUsed/>
    <w:qFormat/>
    <w:rsid w:val="00A701C9"/>
    <w:pPr>
      <w:keepNext/>
      <w:keepLines/>
      <w:spacing w:before="40" w:after="0"/>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533F76"/>
    <w:pPr>
      <w:keepNext/>
      <w:keepLines/>
      <w:spacing w:before="40" w:after="0"/>
      <w:outlineLvl w:val="2"/>
    </w:pPr>
    <w:rPr>
      <w:rFonts w:ascii="Calibri" w:eastAsiaTheme="majorEastAsia" w:hAnsi="Calibri"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954519"/>
    <w:pPr>
      <w:keepNext/>
      <w:keepLines/>
      <w:spacing w:before="40" w:after="0"/>
      <w:outlineLvl w:val="3"/>
    </w:pPr>
    <w:rPr>
      <w:rFonts w:eastAsiaTheme="majorEastAsia" w:cstheme="majorBidi"/>
      <w:b/>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54519"/>
    <w:rPr>
      <w:rFonts w:eastAsiaTheme="majorEastAsia" w:cstheme="majorBidi"/>
      <w:b/>
      <w:i/>
      <w:iCs/>
      <w:color w:val="2E74B5" w:themeColor="accent1" w:themeShade="BF"/>
    </w:rPr>
  </w:style>
  <w:style w:type="paragraph" w:styleId="ListParagraph">
    <w:name w:val="List Paragraph"/>
    <w:basedOn w:val="Normal"/>
    <w:uiPriority w:val="34"/>
    <w:qFormat/>
    <w:rsid w:val="00DE5675"/>
    <w:pPr>
      <w:ind w:left="720"/>
      <w:contextualSpacing/>
    </w:pPr>
  </w:style>
  <w:style w:type="character" w:styleId="CommentReference">
    <w:name w:val="annotation reference"/>
    <w:basedOn w:val="DefaultParagraphFont"/>
    <w:uiPriority w:val="99"/>
    <w:semiHidden/>
    <w:unhideWhenUsed/>
    <w:rsid w:val="00DE5675"/>
    <w:rPr>
      <w:sz w:val="16"/>
      <w:szCs w:val="16"/>
    </w:rPr>
  </w:style>
  <w:style w:type="paragraph" w:styleId="CommentText">
    <w:name w:val="annotation text"/>
    <w:basedOn w:val="Normal"/>
    <w:link w:val="CommentTextChar"/>
    <w:uiPriority w:val="99"/>
    <w:unhideWhenUsed/>
    <w:rsid w:val="00DE5675"/>
    <w:pPr>
      <w:spacing w:line="240" w:lineRule="auto"/>
    </w:pPr>
    <w:rPr>
      <w:sz w:val="20"/>
      <w:szCs w:val="20"/>
    </w:rPr>
  </w:style>
  <w:style w:type="character" w:customStyle="1" w:styleId="CommentTextChar">
    <w:name w:val="Comment Text Char"/>
    <w:basedOn w:val="DefaultParagraphFont"/>
    <w:link w:val="CommentText"/>
    <w:uiPriority w:val="99"/>
    <w:rsid w:val="00DE5675"/>
    <w:rPr>
      <w:sz w:val="20"/>
      <w:szCs w:val="20"/>
    </w:rPr>
  </w:style>
  <w:style w:type="paragraph" w:styleId="BalloonText">
    <w:name w:val="Balloon Text"/>
    <w:basedOn w:val="Normal"/>
    <w:link w:val="BalloonTextChar"/>
    <w:uiPriority w:val="99"/>
    <w:semiHidden/>
    <w:unhideWhenUsed/>
    <w:rsid w:val="00DE5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675"/>
    <w:rPr>
      <w:rFonts w:ascii="Segoe UI" w:hAnsi="Segoe UI" w:cs="Segoe UI"/>
      <w:sz w:val="18"/>
      <w:szCs w:val="18"/>
    </w:rPr>
  </w:style>
  <w:style w:type="character" w:customStyle="1" w:styleId="Heading2Char">
    <w:name w:val="Heading 2 Char"/>
    <w:basedOn w:val="DefaultParagraphFont"/>
    <w:link w:val="Heading2"/>
    <w:uiPriority w:val="9"/>
    <w:rsid w:val="00A701C9"/>
    <w:rPr>
      <w:rFonts w:eastAsiaTheme="majorEastAsia" w:cstheme="majorBidi"/>
      <w:b/>
      <w:color w:val="2E74B5" w:themeColor="accent1" w:themeShade="BF"/>
      <w:sz w:val="26"/>
      <w:szCs w:val="26"/>
    </w:rPr>
  </w:style>
  <w:style w:type="character" w:customStyle="1" w:styleId="Heading3Char">
    <w:name w:val="Heading 3 Char"/>
    <w:basedOn w:val="DefaultParagraphFont"/>
    <w:link w:val="Heading3"/>
    <w:uiPriority w:val="9"/>
    <w:rsid w:val="00533F76"/>
    <w:rPr>
      <w:rFonts w:ascii="Calibri" w:eastAsiaTheme="majorEastAsia" w:hAnsi="Calibri" w:cstheme="majorBidi"/>
      <w:b/>
      <w:color w:val="1F4D78" w:themeColor="accent1" w:themeShade="7F"/>
      <w:sz w:val="24"/>
      <w:szCs w:val="24"/>
    </w:rPr>
  </w:style>
  <w:style w:type="table" w:styleId="TableGrid">
    <w:name w:val="Table Grid"/>
    <w:basedOn w:val="TableNormal"/>
    <w:uiPriority w:val="39"/>
    <w:rsid w:val="00334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401A"/>
    <w:pPr>
      <w:spacing w:after="0" w:line="240" w:lineRule="auto"/>
    </w:pPr>
  </w:style>
  <w:style w:type="character" w:styleId="Hyperlink">
    <w:name w:val="Hyperlink"/>
    <w:semiHidden/>
    <w:rsid w:val="0033401A"/>
    <w:rPr>
      <w:color w:val="0000FF"/>
      <w:u w:val="single"/>
    </w:rPr>
  </w:style>
  <w:style w:type="paragraph" w:styleId="Header">
    <w:name w:val="header"/>
    <w:basedOn w:val="Normal"/>
    <w:link w:val="HeaderChar"/>
    <w:semiHidden/>
    <w:rsid w:val="0033401A"/>
    <w:pPr>
      <w:widowControl w:val="0"/>
      <w:tabs>
        <w:tab w:val="center" w:pos="4320"/>
        <w:tab w:val="right" w:pos="8640"/>
      </w:tabs>
      <w:autoSpaceDE w:val="0"/>
      <w:autoSpaceDN w:val="0"/>
      <w:adjustRightInd w:val="0"/>
      <w:spacing w:after="0" w:line="240" w:lineRule="auto"/>
    </w:pPr>
    <w:rPr>
      <w:rFonts w:ascii="Baskerville Old Face" w:eastAsia="Times New Roman" w:hAnsi="Baskerville Old Face" w:cs="Times New Roman"/>
      <w:sz w:val="24"/>
      <w:szCs w:val="20"/>
    </w:rPr>
  </w:style>
  <w:style w:type="character" w:customStyle="1" w:styleId="HeaderChar">
    <w:name w:val="Header Char"/>
    <w:basedOn w:val="DefaultParagraphFont"/>
    <w:link w:val="Header"/>
    <w:semiHidden/>
    <w:rsid w:val="0033401A"/>
    <w:rPr>
      <w:rFonts w:ascii="Baskerville Old Face" w:eastAsia="Times New Roman" w:hAnsi="Baskerville Old Face" w:cs="Times New Roman"/>
      <w:sz w:val="24"/>
      <w:szCs w:val="20"/>
    </w:rPr>
  </w:style>
  <w:style w:type="character" w:customStyle="1" w:styleId="Heading1Char">
    <w:name w:val="Heading 1 Char"/>
    <w:basedOn w:val="DefaultParagraphFont"/>
    <w:link w:val="Heading1"/>
    <w:uiPriority w:val="9"/>
    <w:rsid w:val="00A701C9"/>
    <w:rPr>
      <w:rFonts w:eastAsiaTheme="majorEastAsia" w:cstheme="majorBidi"/>
      <w:b/>
      <w:color w:val="003865"/>
      <w:sz w:val="28"/>
      <w:szCs w:val="32"/>
    </w:rPr>
  </w:style>
  <w:style w:type="paragraph" w:styleId="Footer">
    <w:name w:val="footer"/>
    <w:basedOn w:val="Normal"/>
    <w:link w:val="FooterChar"/>
    <w:uiPriority w:val="99"/>
    <w:unhideWhenUsed/>
    <w:rsid w:val="00A70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1C9"/>
  </w:style>
  <w:style w:type="paragraph" w:styleId="CommentSubject">
    <w:name w:val="annotation subject"/>
    <w:basedOn w:val="CommentText"/>
    <w:next w:val="CommentText"/>
    <w:link w:val="CommentSubjectChar"/>
    <w:uiPriority w:val="99"/>
    <w:semiHidden/>
    <w:unhideWhenUsed/>
    <w:rsid w:val="006415A8"/>
    <w:rPr>
      <w:b/>
      <w:bCs/>
    </w:rPr>
  </w:style>
  <w:style w:type="character" w:customStyle="1" w:styleId="CommentSubjectChar">
    <w:name w:val="Comment Subject Char"/>
    <w:basedOn w:val="CommentTextChar"/>
    <w:link w:val="CommentSubject"/>
    <w:uiPriority w:val="99"/>
    <w:semiHidden/>
    <w:rsid w:val="006415A8"/>
    <w:rPr>
      <w:b/>
      <w:bCs/>
      <w:sz w:val="20"/>
      <w:szCs w:val="20"/>
    </w:rPr>
  </w:style>
  <w:style w:type="character" w:styleId="FollowedHyperlink">
    <w:name w:val="FollowedHyperlink"/>
    <w:basedOn w:val="DefaultParagraphFont"/>
    <w:uiPriority w:val="99"/>
    <w:semiHidden/>
    <w:unhideWhenUsed/>
    <w:rsid w:val="004E7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0077">
      <w:bodyDiv w:val="1"/>
      <w:marLeft w:val="0"/>
      <w:marRight w:val="0"/>
      <w:marTop w:val="0"/>
      <w:marBottom w:val="0"/>
      <w:divBdr>
        <w:top w:val="none" w:sz="0" w:space="0" w:color="auto"/>
        <w:left w:val="none" w:sz="0" w:space="0" w:color="auto"/>
        <w:bottom w:val="none" w:sz="0" w:space="0" w:color="auto"/>
        <w:right w:val="none" w:sz="0" w:space="0" w:color="auto"/>
      </w:divBdr>
    </w:div>
    <w:div w:id="572660643">
      <w:bodyDiv w:val="1"/>
      <w:marLeft w:val="0"/>
      <w:marRight w:val="0"/>
      <w:marTop w:val="0"/>
      <w:marBottom w:val="0"/>
      <w:divBdr>
        <w:top w:val="none" w:sz="0" w:space="0" w:color="auto"/>
        <w:left w:val="none" w:sz="0" w:space="0" w:color="auto"/>
        <w:bottom w:val="none" w:sz="0" w:space="0" w:color="auto"/>
        <w:right w:val="none" w:sz="0" w:space="0" w:color="auto"/>
      </w:divBdr>
    </w:div>
    <w:div w:id="169164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nr@state.mn.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nr@state.mn.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ina.fitzgerald@state.mn.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6641-A34E-44FF-AD01-935DEAF9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Template - 2020 Behavior Change Grants for AIS Prevention</vt:lpstr>
    </vt:vector>
  </TitlesOfParts>
  <Company>Minnesota Department of Natural Resources</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Template - 2020 Behavior Change Grants for AIS Prevention</dc:title>
  <dc:subject>behavior change, community-based social marketing, grant, application, aquatic invasive species</dc:subject>
  <dc:creator>Ecological and Water Resources Division, Minnesota Department of Natural Resources</dc:creator>
  <cp:keywords>behavior change, community-based social marketing, grant, application, aquatic invasive species</cp:keywords>
  <dc:description/>
  <cp:lastModifiedBy>Fitzgerald, Tina (DNR)</cp:lastModifiedBy>
  <cp:revision>3</cp:revision>
  <dcterms:created xsi:type="dcterms:W3CDTF">2020-04-09T13:22:00Z</dcterms:created>
  <dcterms:modified xsi:type="dcterms:W3CDTF">2020-04-09T13:23:00Z</dcterms:modified>
</cp:coreProperties>
</file>