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val="0"/>
          <w:color w:val="auto"/>
          <w:sz w:val="22"/>
          <w:szCs w:val="22"/>
        </w:rPr>
        <w:id w:val="10729564"/>
        <w:docPartObj>
          <w:docPartGallery w:val="Cover Pages"/>
          <w:docPartUnique/>
        </w:docPartObj>
      </w:sdtPr>
      <w:sdtEndPr>
        <w:rPr>
          <w:szCs w:val="20"/>
        </w:rPr>
      </w:sdtEndPr>
      <w:sdtContent>
        <w:p w14:paraId="0C7E2F2E" w14:textId="6F3AF509" w:rsidR="00C87E0E" w:rsidRDefault="00EC571C" w:rsidP="00EC571C">
          <w:pPr>
            <w:pStyle w:val="Heading1"/>
          </w:pPr>
          <w:r>
            <w:t>Minnesota Outdoor Recreation Task Force Public Engagement Feedback</w:t>
          </w:r>
          <w:r w:rsidR="006D40BE">
            <w:t xml:space="preserve"> Summary</w:t>
          </w:r>
        </w:p>
        <w:p w14:paraId="5FE4AFC1" w14:textId="77101955" w:rsidR="00EC571C" w:rsidRDefault="005863CC" w:rsidP="00EC571C">
          <w:pPr>
            <w:pStyle w:val="Heading2"/>
          </w:pPr>
          <w:r>
            <w:t xml:space="preserve">Feedback from </w:t>
          </w:r>
          <w:r w:rsidR="00190C99">
            <w:t>209 People</w:t>
          </w:r>
        </w:p>
        <w:p w14:paraId="4774AAF3" w14:textId="22A505D5" w:rsidR="0007101F" w:rsidRPr="0007101F" w:rsidRDefault="00384885" w:rsidP="0007101F">
          <w:r>
            <w:t xml:space="preserve">The draft recommendations developed by the Minnesota Outdoor Recreation Task Force were </w:t>
          </w:r>
          <w:r w:rsidR="000C2953">
            <w:t>out</w:t>
          </w:r>
          <w:r w:rsidR="007F7DA7">
            <w:t xml:space="preserve"> for public </w:t>
          </w:r>
          <w:r w:rsidR="000E3C2D">
            <w:t>review</w:t>
          </w:r>
          <w:r w:rsidR="007F7DA7">
            <w:t xml:space="preserve"> through the Minnesota DNR’s engagement website</w:t>
          </w:r>
          <w:r w:rsidR="00A13AA3">
            <w:t xml:space="preserve"> </w:t>
          </w:r>
          <w:bookmarkStart w:id="0" w:name="_GoBack"/>
          <w:bookmarkEnd w:id="0"/>
          <w:r w:rsidR="007F7DA7">
            <w:t>from January 25</w:t>
          </w:r>
          <w:r w:rsidR="007F7DA7" w:rsidRPr="007F7DA7">
            <w:rPr>
              <w:vertAlign w:val="superscript"/>
            </w:rPr>
            <w:t>th</w:t>
          </w:r>
          <w:r w:rsidR="007F7DA7">
            <w:t xml:space="preserve"> through February 15</w:t>
          </w:r>
          <w:r w:rsidR="007F7DA7" w:rsidRPr="007F7DA7">
            <w:rPr>
              <w:vertAlign w:val="superscript"/>
            </w:rPr>
            <w:t>th</w:t>
          </w:r>
          <w:r w:rsidR="007F7DA7">
            <w:t xml:space="preserve">. </w:t>
          </w:r>
          <w:r w:rsidR="000E3C2D">
            <w:t xml:space="preserve">In total, </w:t>
          </w:r>
          <w:r w:rsidR="000E3C2D" w:rsidRPr="00F66F50">
            <w:rPr>
              <w:b/>
            </w:rPr>
            <w:t>209 people</w:t>
          </w:r>
          <w:r w:rsidR="000E3C2D">
            <w:t xml:space="preserve"> </w:t>
          </w:r>
          <w:r w:rsidR="005863CC">
            <w:t>submitted input through the online form</w:t>
          </w:r>
          <w:r w:rsidR="000E3C2D">
            <w:t xml:space="preserve">. Below is a summary from this </w:t>
          </w:r>
          <w:r w:rsidR="000C2953">
            <w:t xml:space="preserve">public </w:t>
          </w:r>
          <w:r w:rsidR="000E3C2D">
            <w:t xml:space="preserve">engagement effort. </w:t>
          </w:r>
        </w:p>
        <w:p w14:paraId="491F7DDB" w14:textId="29F434F1" w:rsidR="00611CD6" w:rsidRDefault="00611CD6" w:rsidP="00873F72">
          <w:pPr>
            <w:pStyle w:val="Heading2"/>
          </w:pPr>
          <w:r>
            <w:t>Advance Equity, Diversity and Inclusivity Recommendations</w:t>
          </w:r>
        </w:p>
        <w:p w14:paraId="5B039DD9" w14:textId="50CF324B" w:rsidR="003D0CE9" w:rsidRDefault="00F02380" w:rsidP="003D0CE9">
          <w:r>
            <w:rPr>
              <w:noProof/>
              <w:lang w:bidi="ar-SA"/>
            </w:rPr>
            <w:drawing>
              <wp:inline distT="0" distB="0" distL="0" distR="0" wp14:anchorId="0A35E763" wp14:editId="1C9A498E">
                <wp:extent cx="6065520" cy="3402330"/>
                <wp:effectExtent l="0" t="0" r="11430" b="7620"/>
                <wp:docPr id="1" name="Chart 1" title="Chart of overall support, neutral, or oppose of this recommenda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FAB56F8" w14:textId="77777777" w:rsidR="00C873C1" w:rsidRDefault="00C873C1">
          <w:pPr>
            <w:spacing w:before="120" w:after="0"/>
            <w:rPr>
              <w:rFonts w:asciiTheme="minorHAnsi" w:eastAsiaTheme="majorEastAsia" w:hAnsiTheme="minorHAnsi" w:cs="Arial"/>
              <w:b/>
              <w:color w:val="003865" w:themeColor="accent1"/>
              <w:sz w:val="26"/>
              <w:szCs w:val="24"/>
            </w:rPr>
          </w:pPr>
          <w:r>
            <w:br w:type="page"/>
          </w:r>
        </w:p>
        <w:p w14:paraId="40406041" w14:textId="18884AD4" w:rsidR="00873F72" w:rsidRDefault="00873F72" w:rsidP="00873F72">
          <w:pPr>
            <w:pStyle w:val="Heading3"/>
          </w:pPr>
          <w:r w:rsidRPr="00C873C1">
            <w:lastRenderedPageBreak/>
            <w:t>Summary of Comments</w:t>
          </w:r>
          <w:r w:rsidR="00B250B0" w:rsidRPr="00C873C1">
            <w:t xml:space="preserve"> from the 3 Follow Up Questions (See Appendix for Questions)</w:t>
          </w:r>
        </w:p>
        <w:p w14:paraId="4568A5CC" w14:textId="1B596A71" w:rsidR="00227DB2" w:rsidRDefault="00073E90" w:rsidP="00227DB2">
          <w:r>
            <w:t>The above graph represents the respondents’</w:t>
          </w:r>
          <w:r w:rsidR="00227DB2">
            <w:t xml:space="preserve"> general feeling about this recommendation. The comments below represent multiple responses from </w:t>
          </w:r>
          <w:r w:rsidR="00B250B0">
            <w:t>each</w:t>
          </w:r>
          <w:r w:rsidR="00227DB2">
            <w:t xml:space="preserve"> person. Each person was able to submit up to 3 comments.</w:t>
          </w:r>
        </w:p>
        <w:tbl>
          <w:tblPr>
            <w:tblStyle w:val="TableGrid"/>
            <w:tblW w:w="0" w:type="auto"/>
            <w:tblLook w:val="04A0" w:firstRow="1" w:lastRow="0" w:firstColumn="1" w:lastColumn="0" w:noHBand="0" w:noVBand="1"/>
            <w:tblCaption w:val="Number of comments"/>
          </w:tblPr>
          <w:tblGrid>
            <w:gridCol w:w="3955"/>
            <w:gridCol w:w="5490"/>
          </w:tblGrid>
          <w:tr w:rsidR="00DF77A0" w14:paraId="0AF24396" w14:textId="77777777" w:rsidTr="00A96574">
            <w:trPr>
              <w:tblHeader/>
            </w:trPr>
            <w:tc>
              <w:tcPr>
                <w:tcW w:w="3955" w:type="dxa"/>
              </w:tcPr>
              <w:p w14:paraId="373ECEA8" w14:textId="77777777" w:rsidR="00DF77A0" w:rsidRPr="0000426A" w:rsidRDefault="00DF77A0" w:rsidP="00E41B01">
                <w:pPr>
                  <w:spacing w:before="0" w:after="0"/>
                  <w:rPr>
                    <w:b/>
                  </w:rPr>
                </w:pPr>
                <w:r w:rsidRPr="0000426A">
                  <w:rPr>
                    <w:b/>
                  </w:rPr>
                  <w:t>Category of Comment</w:t>
                </w:r>
              </w:p>
            </w:tc>
            <w:tc>
              <w:tcPr>
                <w:tcW w:w="5490" w:type="dxa"/>
              </w:tcPr>
              <w:p w14:paraId="7F8ACD48" w14:textId="5A0FB487" w:rsidR="00DF77A0" w:rsidRPr="00C873C1" w:rsidRDefault="00354C48" w:rsidP="00C873C1">
                <w:pPr>
                  <w:spacing w:before="0" w:after="0"/>
                  <w:rPr>
                    <w:b/>
                  </w:rPr>
                </w:pPr>
                <w:r w:rsidRPr="00C873C1">
                  <w:rPr>
                    <w:b/>
                  </w:rPr>
                  <w:t xml:space="preserve">Total </w:t>
                </w:r>
                <w:r w:rsidR="00DF77A0" w:rsidRPr="00C873C1">
                  <w:rPr>
                    <w:b/>
                  </w:rPr>
                  <w:t xml:space="preserve">Number of Comments </w:t>
                </w:r>
                <w:r w:rsidR="00B250B0" w:rsidRPr="00C873C1">
                  <w:rPr>
                    <w:b/>
                  </w:rPr>
                  <w:t>from 3 Questions</w:t>
                </w:r>
                <w:r w:rsidRPr="00C873C1">
                  <w:rPr>
                    <w:b/>
                  </w:rPr>
                  <w:t xml:space="preserve"> </w:t>
                </w:r>
              </w:p>
            </w:tc>
          </w:tr>
          <w:tr w:rsidR="00DF77A0" w14:paraId="0CCE30CA" w14:textId="77777777" w:rsidTr="00E41B01">
            <w:tc>
              <w:tcPr>
                <w:tcW w:w="3955" w:type="dxa"/>
              </w:tcPr>
              <w:p w14:paraId="0B1791DC" w14:textId="26C6AD40" w:rsidR="00DF77A0" w:rsidRDefault="00DF77A0" w:rsidP="00E41B01">
                <w:pPr>
                  <w:spacing w:before="0" w:after="0"/>
                </w:pPr>
                <w:r>
                  <w:t>Supportive</w:t>
                </w:r>
              </w:p>
            </w:tc>
            <w:tc>
              <w:tcPr>
                <w:tcW w:w="5490" w:type="dxa"/>
              </w:tcPr>
              <w:p w14:paraId="22435986" w14:textId="5C1E2FA9" w:rsidR="00DF77A0" w:rsidRDefault="00DC54FB" w:rsidP="00E41B01">
                <w:pPr>
                  <w:spacing w:before="0" w:after="0"/>
                </w:pPr>
                <w:r>
                  <w:t>94</w:t>
                </w:r>
              </w:p>
            </w:tc>
          </w:tr>
          <w:tr w:rsidR="00DF77A0" w14:paraId="650D2281" w14:textId="77777777" w:rsidTr="00E41B01">
            <w:tc>
              <w:tcPr>
                <w:tcW w:w="3955" w:type="dxa"/>
              </w:tcPr>
              <w:p w14:paraId="5D327751" w14:textId="3CA39DB4" w:rsidR="00DF77A0" w:rsidRDefault="00DF77A0" w:rsidP="00E41B01">
                <w:pPr>
                  <w:spacing w:before="0" w:after="0"/>
                </w:pPr>
                <w:r>
                  <w:t>Opposing</w:t>
                </w:r>
              </w:p>
            </w:tc>
            <w:tc>
              <w:tcPr>
                <w:tcW w:w="5490" w:type="dxa"/>
              </w:tcPr>
              <w:p w14:paraId="741858A2" w14:textId="498F1890" w:rsidR="00DF77A0" w:rsidRDefault="00DC54FB" w:rsidP="00E41B01">
                <w:pPr>
                  <w:spacing w:before="0" w:after="0"/>
                </w:pPr>
                <w:r>
                  <w:t>44</w:t>
                </w:r>
              </w:p>
            </w:tc>
          </w:tr>
          <w:tr w:rsidR="00DF77A0" w14:paraId="3D35DD67" w14:textId="77777777" w:rsidTr="00E41B01">
            <w:tc>
              <w:tcPr>
                <w:tcW w:w="3955" w:type="dxa"/>
              </w:tcPr>
              <w:p w14:paraId="43F19F2E" w14:textId="77777777" w:rsidR="00DF77A0" w:rsidRDefault="00DF77A0" w:rsidP="00E41B01">
                <w:pPr>
                  <w:spacing w:before="0" w:after="0"/>
                </w:pPr>
                <w:r>
                  <w:t>Other/NA/Questions</w:t>
                </w:r>
              </w:p>
            </w:tc>
            <w:tc>
              <w:tcPr>
                <w:tcW w:w="5490" w:type="dxa"/>
              </w:tcPr>
              <w:p w14:paraId="27748C44" w14:textId="3B697EAF" w:rsidR="00DF77A0" w:rsidRDefault="00DC54FB" w:rsidP="00E41B01">
                <w:pPr>
                  <w:spacing w:before="0" w:after="0"/>
                </w:pPr>
                <w:r>
                  <w:t>59</w:t>
                </w:r>
              </w:p>
            </w:tc>
          </w:tr>
          <w:tr w:rsidR="00DF77A0" w14:paraId="1A8A1B95" w14:textId="77777777" w:rsidTr="00E41B01">
            <w:tc>
              <w:tcPr>
                <w:tcW w:w="3955" w:type="dxa"/>
              </w:tcPr>
              <w:p w14:paraId="567B83F2" w14:textId="062D38E6" w:rsidR="00DF77A0" w:rsidRDefault="000C2953" w:rsidP="00E41B01">
                <w:pPr>
                  <w:spacing w:before="0" w:after="0"/>
                </w:pPr>
                <w:r>
                  <w:t>General</w:t>
                </w:r>
                <w:r w:rsidR="00DF77A0">
                  <w:t xml:space="preserve"> Comments or Suggestions</w:t>
                </w:r>
              </w:p>
            </w:tc>
            <w:tc>
              <w:tcPr>
                <w:tcW w:w="5490" w:type="dxa"/>
              </w:tcPr>
              <w:p w14:paraId="5B81B859" w14:textId="6DB7E0ED" w:rsidR="00DF77A0" w:rsidRDefault="005863CC" w:rsidP="00E41B01">
                <w:pPr>
                  <w:spacing w:before="0" w:after="0"/>
                </w:pPr>
                <w:r>
                  <w:t>235</w:t>
                </w:r>
              </w:p>
            </w:tc>
          </w:tr>
          <w:tr w:rsidR="00354C48" w14:paraId="4C823E91" w14:textId="77777777" w:rsidTr="00E41B01">
            <w:tc>
              <w:tcPr>
                <w:tcW w:w="3955" w:type="dxa"/>
              </w:tcPr>
              <w:p w14:paraId="5553BC11" w14:textId="77E100B2" w:rsidR="00354C48" w:rsidRPr="00354C48" w:rsidRDefault="00354C48" w:rsidP="00354C48">
                <w:pPr>
                  <w:spacing w:before="0" w:after="0"/>
                  <w:jc w:val="right"/>
                  <w:rPr>
                    <w:b/>
                  </w:rPr>
                </w:pPr>
                <w:r w:rsidRPr="00354C48">
                  <w:rPr>
                    <w:b/>
                  </w:rPr>
                  <w:t>Total</w:t>
                </w:r>
              </w:p>
            </w:tc>
            <w:tc>
              <w:tcPr>
                <w:tcW w:w="5490" w:type="dxa"/>
              </w:tcPr>
              <w:p w14:paraId="0862AC8C" w14:textId="5D5D54FF" w:rsidR="00354C48" w:rsidRPr="00354C48" w:rsidRDefault="00C873C1" w:rsidP="008F24EF">
                <w:pPr>
                  <w:spacing w:before="0" w:after="0"/>
                  <w:rPr>
                    <w:b/>
                  </w:rPr>
                </w:pPr>
                <w:r>
                  <w:rPr>
                    <w:b/>
                  </w:rPr>
                  <w:t>432</w:t>
                </w:r>
                <w:r w:rsidR="00354C48" w:rsidRPr="00354C48">
                  <w:rPr>
                    <w:b/>
                  </w:rPr>
                  <w:t xml:space="preserve"> Total Comments from </w:t>
                </w:r>
                <w:r>
                  <w:rPr>
                    <w:b/>
                  </w:rPr>
                  <w:t xml:space="preserve">up to </w:t>
                </w:r>
                <w:r w:rsidR="00354C48" w:rsidRPr="00354C48">
                  <w:rPr>
                    <w:b/>
                  </w:rPr>
                  <w:t xml:space="preserve">209 </w:t>
                </w:r>
                <w:r w:rsidR="008F24EF">
                  <w:rPr>
                    <w:b/>
                  </w:rPr>
                  <w:t>P</w:t>
                </w:r>
                <w:r w:rsidR="00354C48" w:rsidRPr="00354C48">
                  <w:rPr>
                    <w:b/>
                  </w:rPr>
                  <w:t>eople</w:t>
                </w:r>
              </w:p>
            </w:tc>
          </w:tr>
        </w:tbl>
        <w:p w14:paraId="3F50D029" w14:textId="1B4F9AD6" w:rsidR="00DF77A0" w:rsidRDefault="00DF77A0" w:rsidP="00DC54FB">
          <w:pPr>
            <w:pStyle w:val="Heading4"/>
          </w:pPr>
          <w:r w:rsidRPr="00DF77A0">
            <w:t xml:space="preserve">Summary of </w:t>
          </w:r>
          <w:r w:rsidR="000C2953">
            <w:t>General</w:t>
          </w:r>
          <w:r w:rsidRPr="00DF77A0">
            <w:t xml:space="preserve"> Comments or Suggestions</w:t>
          </w:r>
        </w:p>
        <w:p w14:paraId="2F46AA29" w14:textId="12251347" w:rsidR="00DC54FB" w:rsidRPr="00DC54FB" w:rsidRDefault="00DC54FB" w:rsidP="00DC54FB">
          <w:pPr>
            <w:pStyle w:val="ListParagraph"/>
            <w:numPr>
              <w:ilvl w:val="0"/>
              <w:numId w:val="32"/>
            </w:numPr>
            <w:rPr>
              <w:b/>
            </w:rPr>
          </w:pPr>
          <w:r>
            <w:t>Access – Expand outdoor recreation opportunities for all people</w:t>
          </w:r>
        </w:p>
        <w:p w14:paraId="6F94DD91" w14:textId="5404FA70" w:rsidR="00DC54FB" w:rsidRDefault="00DC54FB" w:rsidP="00DC54FB">
          <w:pPr>
            <w:pStyle w:val="ListParagraph"/>
            <w:numPr>
              <w:ilvl w:val="0"/>
              <w:numId w:val="32"/>
            </w:numPr>
          </w:pPr>
          <w:r w:rsidRPr="00DC54FB">
            <w:t>Barriers</w:t>
          </w:r>
        </w:p>
        <w:p w14:paraId="5E087520" w14:textId="35F5A50D" w:rsidR="00DC54FB" w:rsidRDefault="00DC54FB" w:rsidP="00DC54FB">
          <w:pPr>
            <w:pStyle w:val="ListParagraph"/>
            <w:numPr>
              <w:ilvl w:val="1"/>
              <w:numId w:val="32"/>
            </w:numPr>
          </w:pPr>
          <w:r>
            <w:t>Address socio-economic barriers to the outdoors, including harassment in the outdoors</w:t>
          </w:r>
        </w:p>
        <w:p w14:paraId="37D6C63C" w14:textId="053A50A4" w:rsidR="00DC54FB" w:rsidRDefault="00DC54FB" w:rsidP="00DC54FB">
          <w:pPr>
            <w:pStyle w:val="ListParagraph"/>
            <w:numPr>
              <w:ilvl w:val="1"/>
              <w:numId w:val="32"/>
            </w:numPr>
          </w:pPr>
          <w:r>
            <w:t>Increase programming, education, and language offerings</w:t>
          </w:r>
        </w:p>
        <w:p w14:paraId="2934490B" w14:textId="4C671E5A" w:rsidR="00DC54FB" w:rsidRDefault="00DC54FB" w:rsidP="00DC54FB">
          <w:pPr>
            <w:pStyle w:val="ListParagraph"/>
            <w:numPr>
              <w:ilvl w:val="0"/>
              <w:numId w:val="32"/>
            </w:numPr>
          </w:pPr>
          <w:r>
            <w:t>Collaboration</w:t>
          </w:r>
        </w:p>
        <w:p w14:paraId="2B044501" w14:textId="10E6D983" w:rsidR="00DC54FB" w:rsidRDefault="00DC54FB" w:rsidP="00DC54FB">
          <w:pPr>
            <w:pStyle w:val="ListParagraph"/>
            <w:numPr>
              <w:ilvl w:val="0"/>
              <w:numId w:val="32"/>
            </w:numPr>
          </w:pPr>
          <w:r>
            <w:t>Details – Add more specifics on how to accomplish vision</w:t>
          </w:r>
        </w:p>
        <w:p w14:paraId="03333097" w14:textId="6348C47B" w:rsidR="00DC54FB" w:rsidRDefault="00DC54FB" w:rsidP="00DC54FB">
          <w:pPr>
            <w:pStyle w:val="ListParagraph"/>
            <w:numPr>
              <w:ilvl w:val="0"/>
              <w:numId w:val="32"/>
            </w:numPr>
          </w:pPr>
          <w:r>
            <w:t>Education</w:t>
          </w:r>
        </w:p>
        <w:p w14:paraId="79A696E5" w14:textId="3A5088BA" w:rsidR="00DC54FB" w:rsidRDefault="00DC54FB" w:rsidP="00DC54FB">
          <w:pPr>
            <w:pStyle w:val="ListParagraph"/>
            <w:numPr>
              <w:ilvl w:val="1"/>
              <w:numId w:val="32"/>
            </w:numPr>
          </w:pPr>
          <w:r>
            <w:t>Focus on youth; including grants to organizations or schools</w:t>
          </w:r>
        </w:p>
        <w:p w14:paraId="3892D179" w14:textId="578DC33E" w:rsidR="00DC54FB" w:rsidRDefault="00DC54FB" w:rsidP="00DC54FB">
          <w:pPr>
            <w:pStyle w:val="ListParagraph"/>
            <w:numPr>
              <w:ilvl w:val="1"/>
              <w:numId w:val="32"/>
            </w:numPr>
          </w:pPr>
          <w:r>
            <w:t>Outdoor etiquette</w:t>
          </w:r>
        </w:p>
        <w:p w14:paraId="74880673" w14:textId="7841816B" w:rsidR="00DC54FB" w:rsidRDefault="00DC54FB" w:rsidP="00DC54FB">
          <w:pPr>
            <w:pStyle w:val="ListParagraph"/>
            <w:numPr>
              <w:ilvl w:val="0"/>
              <w:numId w:val="32"/>
            </w:numPr>
          </w:pPr>
          <w:r>
            <w:t>Funding – Provide more funding for outdoor recreation</w:t>
          </w:r>
        </w:p>
        <w:p w14:paraId="2D7C9154" w14:textId="38C22027" w:rsidR="00DC54FB" w:rsidRPr="00CE3D1C" w:rsidRDefault="00DC54FB" w:rsidP="00DC54FB">
          <w:pPr>
            <w:pStyle w:val="ListParagraph"/>
            <w:numPr>
              <w:ilvl w:val="0"/>
              <w:numId w:val="32"/>
            </w:numPr>
          </w:pPr>
          <w:r w:rsidRPr="00CE3D1C">
            <w:t>Hiring</w:t>
          </w:r>
          <w:r w:rsidR="00CE3D1C">
            <w:t xml:space="preserve"> – Hiring practices in the public and private outdoor sector</w:t>
          </w:r>
        </w:p>
        <w:p w14:paraId="0BED858F" w14:textId="7A834160" w:rsidR="00CE3D1C" w:rsidRPr="00CE3D1C" w:rsidRDefault="00CE3D1C" w:rsidP="00CE3D1C">
          <w:pPr>
            <w:pStyle w:val="ListParagraph"/>
            <w:numPr>
              <w:ilvl w:val="1"/>
              <w:numId w:val="32"/>
            </w:numPr>
          </w:pPr>
          <w:r w:rsidRPr="00CE3D1C">
            <w:t>Show all types of people career opportunities in the outdoor industry</w:t>
          </w:r>
        </w:p>
        <w:p w14:paraId="186FF225" w14:textId="08EF429D" w:rsidR="00CE3D1C" w:rsidRPr="00CE3D1C" w:rsidRDefault="00CE3D1C" w:rsidP="00CE3D1C">
          <w:pPr>
            <w:pStyle w:val="ListParagraph"/>
            <w:numPr>
              <w:ilvl w:val="1"/>
              <w:numId w:val="32"/>
            </w:numPr>
          </w:pPr>
          <w:r w:rsidRPr="00CE3D1C">
            <w:t>Welcoming and integrating fair representation in hiring practices</w:t>
          </w:r>
        </w:p>
        <w:p w14:paraId="5DDB3230" w14:textId="5194BB14" w:rsidR="00CE3D1C" w:rsidRPr="00CE3D1C" w:rsidRDefault="00CE3D1C" w:rsidP="00CE3D1C">
          <w:pPr>
            <w:pStyle w:val="ListParagraph"/>
            <w:numPr>
              <w:ilvl w:val="1"/>
              <w:numId w:val="32"/>
            </w:numPr>
          </w:pPr>
          <w:r w:rsidRPr="00CE3D1C">
            <w:t>Concerns about hiring people because of their identity instead of their qualifications</w:t>
          </w:r>
        </w:p>
        <w:p w14:paraId="7243E5E6" w14:textId="19FD5006" w:rsidR="00DC54FB" w:rsidRDefault="00E80082" w:rsidP="00DC54FB">
          <w:pPr>
            <w:pStyle w:val="ListParagraph"/>
            <w:numPr>
              <w:ilvl w:val="0"/>
              <w:numId w:val="32"/>
            </w:numPr>
          </w:pPr>
          <w:r>
            <w:t>Inclusivity – Include everyone</w:t>
          </w:r>
        </w:p>
        <w:p w14:paraId="7BAE6D46" w14:textId="199924B3" w:rsidR="00E80082" w:rsidRDefault="00E80082" w:rsidP="00E80082">
          <w:pPr>
            <w:pStyle w:val="ListParagraph"/>
            <w:numPr>
              <w:ilvl w:val="1"/>
              <w:numId w:val="32"/>
            </w:numPr>
          </w:pPr>
          <w:r>
            <w:t>Make sure to include urban youth in the outdoors</w:t>
          </w:r>
        </w:p>
        <w:p w14:paraId="2321B45B" w14:textId="055BD263" w:rsidR="00E80082" w:rsidRDefault="00E80082" w:rsidP="00E80082">
          <w:pPr>
            <w:pStyle w:val="ListParagraph"/>
            <w:numPr>
              <w:ilvl w:val="1"/>
              <w:numId w:val="32"/>
            </w:numPr>
          </w:pPr>
          <w:r>
            <w:t>Make sure to include everyone, including seniors, youth, veterans, disability community, and geographic diversity</w:t>
          </w:r>
        </w:p>
        <w:p w14:paraId="7DED552F" w14:textId="75D5EE1D" w:rsidR="00E80082" w:rsidRDefault="00E80082" w:rsidP="00E80082">
          <w:pPr>
            <w:pStyle w:val="ListParagraph"/>
            <w:numPr>
              <w:ilvl w:val="0"/>
              <w:numId w:val="32"/>
            </w:numPr>
          </w:pPr>
          <w:r>
            <w:t>Marketing</w:t>
          </w:r>
        </w:p>
        <w:p w14:paraId="133D97D5" w14:textId="717B72FF" w:rsidR="00E80082" w:rsidRDefault="00E80082" w:rsidP="00E80082">
          <w:pPr>
            <w:pStyle w:val="ListParagraph"/>
            <w:numPr>
              <w:ilvl w:val="0"/>
              <w:numId w:val="32"/>
            </w:numPr>
          </w:pPr>
          <w:r>
            <w:t>No barriers – A number of comm</w:t>
          </w:r>
          <w:r w:rsidR="009624DD">
            <w:t>ents were from people who did not</w:t>
          </w:r>
          <w:r>
            <w:t xml:space="preserve"> think there were barriers to the outdoors.</w:t>
          </w:r>
        </w:p>
        <w:p w14:paraId="798008E6" w14:textId="0F091310" w:rsidR="00E80082" w:rsidRDefault="00E80082" w:rsidP="00E80082">
          <w:pPr>
            <w:pStyle w:val="ListParagraph"/>
            <w:numPr>
              <w:ilvl w:val="0"/>
              <w:numId w:val="32"/>
            </w:numPr>
          </w:pPr>
          <w:r>
            <w:t>Other</w:t>
          </w:r>
        </w:p>
        <w:p w14:paraId="6A2CF45F" w14:textId="3D34544F" w:rsidR="00E80082" w:rsidRDefault="00E80082" w:rsidP="00E80082">
          <w:pPr>
            <w:pStyle w:val="ListParagraph"/>
            <w:numPr>
              <w:ilvl w:val="1"/>
              <w:numId w:val="32"/>
            </w:numPr>
          </w:pPr>
          <w:r>
            <w:t>Broaden definition of outdoor recreation</w:t>
          </w:r>
        </w:p>
        <w:p w14:paraId="3CAA375F" w14:textId="77777777" w:rsidR="00E80082" w:rsidRDefault="00E80082" w:rsidP="00E80082">
          <w:pPr>
            <w:pStyle w:val="ListParagraph"/>
            <w:numPr>
              <w:ilvl w:val="1"/>
              <w:numId w:val="32"/>
            </w:numPr>
          </w:pPr>
          <w:r>
            <w:t>Increase public land</w:t>
          </w:r>
        </w:p>
        <w:p w14:paraId="68C3D459" w14:textId="77777777" w:rsidR="00E80082" w:rsidRDefault="00E80082" w:rsidP="00E80082">
          <w:pPr>
            <w:pStyle w:val="ListParagraph"/>
            <w:numPr>
              <w:ilvl w:val="1"/>
              <w:numId w:val="32"/>
            </w:numPr>
          </w:pPr>
          <w:r>
            <w:t>Infrastructure</w:t>
          </w:r>
        </w:p>
        <w:p w14:paraId="1B93427A" w14:textId="1BAEF27C" w:rsidR="00E80082" w:rsidRPr="00DC54FB" w:rsidRDefault="00E80082" w:rsidP="000C2953">
          <w:pPr>
            <w:pStyle w:val="ListParagraph"/>
            <w:numPr>
              <w:ilvl w:val="1"/>
              <w:numId w:val="32"/>
            </w:numPr>
          </w:pPr>
          <w:r>
            <w:t>Health and Well-being</w:t>
          </w:r>
        </w:p>
        <w:p w14:paraId="279F9BD0" w14:textId="77777777" w:rsidR="00873F72" w:rsidRPr="00873F72" w:rsidRDefault="00873F72" w:rsidP="00873F72"/>
        <w:p w14:paraId="5C70B4B0" w14:textId="45DA9C2C" w:rsidR="00611CD6" w:rsidRDefault="00E437A7" w:rsidP="00873F72">
          <w:pPr>
            <w:pStyle w:val="Heading2"/>
          </w:pPr>
          <w:r>
            <w:lastRenderedPageBreak/>
            <w:t>Unite Minnesota’s Outdoor Recreation Community Recommendations</w:t>
          </w:r>
        </w:p>
        <w:p w14:paraId="4AD0F5D7" w14:textId="52C5F1E5" w:rsidR="005E29C5" w:rsidRDefault="00F02380" w:rsidP="005E29C5">
          <w:r>
            <w:rPr>
              <w:noProof/>
              <w:lang w:bidi="ar-SA"/>
            </w:rPr>
            <w:drawing>
              <wp:inline distT="0" distB="0" distL="0" distR="0" wp14:anchorId="5F7F2CB2" wp14:editId="24F287B4">
                <wp:extent cx="6065520" cy="3402330"/>
                <wp:effectExtent l="0" t="0" r="11430" b="7620"/>
                <wp:docPr id="6" name="Chart 6" title="Chart of overall support, neutral, or oppose of this recommenda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8B3ABC9" w14:textId="77777777" w:rsidR="00C873C1" w:rsidRDefault="00C873C1" w:rsidP="00C873C1">
          <w:pPr>
            <w:pStyle w:val="Heading3"/>
          </w:pPr>
          <w:r w:rsidRPr="00C873C1">
            <w:t>Summary of Comments from the 3 Follow Up Questions (See Appendix for Questions)</w:t>
          </w:r>
        </w:p>
        <w:p w14:paraId="5DFE5921" w14:textId="3005E379" w:rsidR="00F767CA" w:rsidRDefault="00F767CA" w:rsidP="00F767CA">
          <w:r>
            <w:t xml:space="preserve">The above graph represents </w:t>
          </w:r>
          <w:r w:rsidR="00073E90">
            <w:t>the respondents’</w:t>
          </w:r>
          <w:r>
            <w:t xml:space="preserve"> general feeling about this recommendation. The comments below represent multiple responses from each person. Each person was able to submit up to 3 comments.</w:t>
          </w:r>
        </w:p>
        <w:tbl>
          <w:tblPr>
            <w:tblStyle w:val="TableGrid"/>
            <w:tblW w:w="0" w:type="auto"/>
            <w:tblLook w:val="04A0" w:firstRow="1" w:lastRow="0" w:firstColumn="1" w:lastColumn="0" w:noHBand="0" w:noVBand="1"/>
            <w:tblCaption w:val="Number of comments"/>
          </w:tblPr>
          <w:tblGrid>
            <w:gridCol w:w="3955"/>
            <w:gridCol w:w="5490"/>
          </w:tblGrid>
          <w:tr w:rsidR="00C873C1" w14:paraId="71643138" w14:textId="77777777" w:rsidTr="00A96574">
            <w:trPr>
              <w:tblHeader/>
            </w:trPr>
            <w:tc>
              <w:tcPr>
                <w:tcW w:w="3955" w:type="dxa"/>
              </w:tcPr>
              <w:p w14:paraId="631BFFD8" w14:textId="4E60A4E5" w:rsidR="00C873C1" w:rsidRPr="0000426A" w:rsidRDefault="00C873C1" w:rsidP="00C873C1">
                <w:pPr>
                  <w:spacing w:before="0" w:after="0"/>
                  <w:rPr>
                    <w:b/>
                  </w:rPr>
                </w:pPr>
                <w:r w:rsidRPr="0000426A">
                  <w:rPr>
                    <w:b/>
                  </w:rPr>
                  <w:t>Category of Comment</w:t>
                </w:r>
              </w:p>
            </w:tc>
            <w:tc>
              <w:tcPr>
                <w:tcW w:w="5490" w:type="dxa"/>
              </w:tcPr>
              <w:p w14:paraId="4432F169" w14:textId="7831CE28" w:rsidR="00C873C1" w:rsidRPr="0000426A" w:rsidRDefault="00C873C1" w:rsidP="00C873C1">
                <w:pPr>
                  <w:spacing w:before="0" w:after="0"/>
                  <w:rPr>
                    <w:b/>
                  </w:rPr>
                </w:pPr>
                <w:r w:rsidRPr="00C873C1">
                  <w:rPr>
                    <w:b/>
                  </w:rPr>
                  <w:t xml:space="preserve">Total Number of Comments from 3 Questions </w:t>
                </w:r>
              </w:p>
            </w:tc>
          </w:tr>
          <w:tr w:rsidR="00C873C1" w14:paraId="60CE510C" w14:textId="77777777" w:rsidTr="00E41B01">
            <w:tc>
              <w:tcPr>
                <w:tcW w:w="3955" w:type="dxa"/>
              </w:tcPr>
              <w:p w14:paraId="2BC116A6" w14:textId="48943122" w:rsidR="00C873C1" w:rsidRDefault="00C873C1" w:rsidP="00C873C1">
                <w:pPr>
                  <w:spacing w:before="0" w:after="0"/>
                </w:pPr>
                <w:r>
                  <w:t>Supportive</w:t>
                </w:r>
              </w:p>
            </w:tc>
            <w:tc>
              <w:tcPr>
                <w:tcW w:w="5490" w:type="dxa"/>
              </w:tcPr>
              <w:p w14:paraId="298EA7F6" w14:textId="35D2FE6C" w:rsidR="00C873C1" w:rsidRDefault="00C873C1" w:rsidP="00C873C1">
                <w:pPr>
                  <w:spacing w:before="0" w:after="0"/>
                </w:pPr>
                <w:r>
                  <w:t>69</w:t>
                </w:r>
              </w:p>
            </w:tc>
          </w:tr>
          <w:tr w:rsidR="00C873C1" w14:paraId="7159D033" w14:textId="77777777" w:rsidTr="00E41B01">
            <w:tc>
              <w:tcPr>
                <w:tcW w:w="3955" w:type="dxa"/>
              </w:tcPr>
              <w:p w14:paraId="66081A8A" w14:textId="3E8D5188" w:rsidR="00C873C1" w:rsidRDefault="00C873C1" w:rsidP="00C873C1">
                <w:pPr>
                  <w:spacing w:before="0" w:after="0"/>
                </w:pPr>
                <w:r>
                  <w:t>Opposing</w:t>
                </w:r>
              </w:p>
            </w:tc>
            <w:tc>
              <w:tcPr>
                <w:tcW w:w="5490" w:type="dxa"/>
              </w:tcPr>
              <w:p w14:paraId="5FEF1086" w14:textId="664A7C92" w:rsidR="00C873C1" w:rsidRDefault="00C873C1" w:rsidP="00C873C1">
                <w:pPr>
                  <w:spacing w:before="0" w:after="0"/>
                </w:pPr>
                <w:r>
                  <w:t>26</w:t>
                </w:r>
              </w:p>
            </w:tc>
          </w:tr>
          <w:tr w:rsidR="00C873C1" w14:paraId="77C48BCA" w14:textId="77777777" w:rsidTr="00E41B01">
            <w:tc>
              <w:tcPr>
                <w:tcW w:w="3955" w:type="dxa"/>
              </w:tcPr>
              <w:p w14:paraId="1D952778" w14:textId="77777777" w:rsidR="00C873C1" w:rsidRDefault="00C873C1" w:rsidP="00C873C1">
                <w:pPr>
                  <w:spacing w:before="0" w:after="0"/>
                </w:pPr>
                <w:r>
                  <w:t>Other/NA/Questions</w:t>
                </w:r>
              </w:p>
            </w:tc>
            <w:tc>
              <w:tcPr>
                <w:tcW w:w="5490" w:type="dxa"/>
              </w:tcPr>
              <w:p w14:paraId="7E17F2A4" w14:textId="69A56E94" w:rsidR="00C873C1" w:rsidRDefault="00C873C1" w:rsidP="00C873C1">
                <w:pPr>
                  <w:spacing w:before="0" w:after="0"/>
                </w:pPr>
                <w:r>
                  <w:t>55</w:t>
                </w:r>
              </w:p>
            </w:tc>
          </w:tr>
          <w:tr w:rsidR="00C873C1" w14:paraId="006E3A14" w14:textId="77777777" w:rsidTr="00E41B01">
            <w:tc>
              <w:tcPr>
                <w:tcW w:w="3955" w:type="dxa"/>
              </w:tcPr>
              <w:p w14:paraId="4A33BB4B" w14:textId="64093984" w:rsidR="00C873C1" w:rsidRDefault="00C873C1" w:rsidP="00C873C1">
                <w:pPr>
                  <w:spacing w:before="0" w:after="0"/>
                </w:pPr>
                <w:r>
                  <w:t>General Comments or Suggestions</w:t>
                </w:r>
              </w:p>
            </w:tc>
            <w:tc>
              <w:tcPr>
                <w:tcW w:w="5490" w:type="dxa"/>
              </w:tcPr>
              <w:p w14:paraId="3DA51047" w14:textId="0BC2E1E4" w:rsidR="00C873C1" w:rsidRDefault="00C873C1" w:rsidP="00C873C1">
                <w:pPr>
                  <w:spacing w:before="0" w:after="0"/>
                </w:pPr>
                <w:r>
                  <w:t>178</w:t>
                </w:r>
              </w:p>
            </w:tc>
          </w:tr>
          <w:tr w:rsidR="00C873C1" w14:paraId="07881CBB" w14:textId="77777777" w:rsidTr="00E41B01">
            <w:tc>
              <w:tcPr>
                <w:tcW w:w="3955" w:type="dxa"/>
              </w:tcPr>
              <w:p w14:paraId="629FA3EB" w14:textId="2A0352EE" w:rsidR="00C873C1" w:rsidRDefault="00C873C1" w:rsidP="00C873C1">
                <w:pPr>
                  <w:spacing w:before="0" w:after="0"/>
                </w:pPr>
                <w:r w:rsidRPr="00354C48">
                  <w:rPr>
                    <w:b/>
                  </w:rPr>
                  <w:t>Total</w:t>
                </w:r>
              </w:p>
            </w:tc>
            <w:tc>
              <w:tcPr>
                <w:tcW w:w="5490" w:type="dxa"/>
              </w:tcPr>
              <w:p w14:paraId="21605420" w14:textId="52BC2269" w:rsidR="00C873C1" w:rsidRDefault="00C873C1" w:rsidP="008F24EF">
                <w:pPr>
                  <w:spacing w:before="0" w:after="0"/>
                </w:pPr>
                <w:r>
                  <w:rPr>
                    <w:b/>
                  </w:rPr>
                  <w:t xml:space="preserve">328 </w:t>
                </w:r>
                <w:r w:rsidRPr="00354C48">
                  <w:rPr>
                    <w:b/>
                  </w:rPr>
                  <w:t xml:space="preserve">Total Comments from </w:t>
                </w:r>
                <w:r>
                  <w:rPr>
                    <w:b/>
                  </w:rPr>
                  <w:t xml:space="preserve">up to </w:t>
                </w:r>
                <w:r w:rsidRPr="00354C48">
                  <w:rPr>
                    <w:b/>
                  </w:rPr>
                  <w:t xml:space="preserve">209 </w:t>
                </w:r>
                <w:r w:rsidR="008F24EF">
                  <w:rPr>
                    <w:b/>
                  </w:rPr>
                  <w:t>P</w:t>
                </w:r>
                <w:r w:rsidRPr="00354C48">
                  <w:rPr>
                    <w:b/>
                  </w:rPr>
                  <w:t>eople</w:t>
                </w:r>
              </w:p>
            </w:tc>
          </w:tr>
        </w:tbl>
        <w:p w14:paraId="1FB6D348" w14:textId="65BC97EF" w:rsidR="00DF77A0" w:rsidRPr="00DF77A0" w:rsidRDefault="00DF77A0" w:rsidP="00DC54FB">
          <w:pPr>
            <w:pStyle w:val="Heading4"/>
          </w:pPr>
          <w:r w:rsidRPr="00DF77A0">
            <w:t xml:space="preserve">Summary of </w:t>
          </w:r>
          <w:r w:rsidR="000C2953">
            <w:t>General</w:t>
          </w:r>
          <w:r w:rsidRPr="00DF77A0">
            <w:t xml:space="preserve"> Comments or Suggestions</w:t>
          </w:r>
        </w:p>
        <w:p w14:paraId="4C279961" w14:textId="7C32CB20" w:rsidR="00314F3E" w:rsidRDefault="00314F3E" w:rsidP="00314F3E">
          <w:pPr>
            <w:pStyle w:val="ListParagraph"/>
            <w:numPr>
              <w:ilvl w:val="0"/>
              <w:numId w:val="31"/>
            </w:numPr>
            <w:spacing w:before="0" w:after="0" w:line="240" w:lineRule="auto"/>
            <w:contextualSpacing w:val="0"/>
          </w:pPr>
          <w:r>
            <w:t>Implementation – Suggestions for how the task force, or a poten</w:t>
          </w:r>
          <w:r w:rsidR="006D40BE">
            <w:t>tial office, should go about its work</w:t>
          </w:r>
        </w:p>
        <w:p w14:paraId="2633F5C2" w14:textId="4B3D8353" w:rsidR="00314F3E" w:rsidRDefault="00314F3E" w:rsidP="00314F3E">
          <w:pPr>
            <w:pStyle w:val="ListParagraph"/>
            <w:numPr>
              <w:ilvl w:val="1"/>
              <w:numId w:val="31"/>
            </w:numPr>
            <w:spacing w:before="0" w:after="0" w:line="240" w:lineRule="auto"/>
            <w:contextualSpacing w:val="0"/>
          </w:pPr>
          <w:r>
            <w:t>In-person events and programs are imp</w:t>
          </w:r>
          <w:r w:rsidR="006D40BE">
            <w:t>ortant for building connections</w:t>
          </w:r>
        </w:p>
        <w:p w14:paraId="3267CCF3" w14:textId="066FEFDE" w:rsidR="00314F3E" w:rsidRDefault="00314F3E" w:rsidP="00314F3E">
          <w:pPr>
            <w:pStyle w:val="ListParagraph"/>
            <w:numPr>
              <w:ilvl w:val="1"/>
              <w:numId w:val="31"/>
            </w:numPr>
            <w:spacing w:before="0" w:after="0" w:line="240" w:lineRule="auto"/>
            <w:contextualSpacing w:val="0"/>
          </w:pPr>
          <w:r>
            <w:t>Use social media, forums, virtual events, and coordinated communications, including new techniques that have been adopted durin</w:t>
          </w:r>
          <w:r w:rsidR="006D40BE">
            <w:t>g the pandemic, to reach people</w:t>
          </w:r>
        </w:p>
        <w:p w14:paraId="532E45F7" w14:textId="31D750A2" w:rsidR="00314F3E" w:rsidRDefault="00314F3E" w:rsidP="00314F3E">
          <w:pPr>
            <w:pStyle w:val="ListParagraph"/>
            <w:numPr>
              <w:ilvl w:val="1"/>
              <w:numId w:val="31"/>
            </w:numPr>
            <w:spacing w:before="0" w:after="0" w:line="240" w:lineRule="auto"/>
            <w:contextualSpacing w:val="0"/>
          </w:pPr>
          <w:r>
            <w:t xml:space="preserve">Recognize the role of local/informal networks and organizations to </w:t>
          </w:r>
          <w:r w:rsidR="006D40BE">
            <w:t>convene groups around the state</w:t>
          </w:r>
        </w:p>
        <w:p w14:paraId="313EFDB5" w14:textId="73B96E1D" w:rsidR="00314F3E" w:rsidRDefault="00314F3E" w:rsidP="00314F3E">
          <w:pPr>
            <w:pStyle w:val="ListParagraph"/>
            <w:numPr>
              <w:ilvl w:val="1"/>
              <w:numId w:val="31"/>
            </w:numPr>
            <w:spacing w:before="0" w:after="0" w:line="240" w:lineRule="auto"/>
            <w:contextualSpacing w:val="0"/>
          </w:pPr>
          <w:r>
            <w:t>Funding and resources are need</w:t>
          </w:r>
          <w:r w:rsidR="006D40BE">
            <w:t>ed to support this body of work</w:t>
          </w:r>
        </w:p>
        <w:p w14:paraId="5897CE96" w14:textId="1CCE85DB" w:rsidR="00314F3E" w:rsidRDefault="00314F3E" w:rsidP="00314F3E">
          <w:pPr>
            <w:pStyle w:val="ListParagraph"/>
            <w:numPr>
              <w:ilvl w:val="1"/>
              <w:numId w:val="31"/>
            </w:numPr>
            <w:spacing w:before="0" w:after="0" w:line="240" w:lineRule="auto"/>
            <w:contextualSpacing w:val="0"/>
          </w:pPr>
          <w:r>
            <w:t>Several comments about governance of an office of outdoor recreation</w:t>
          </w:r>
          <w:r w:rsidR="006D40BE">
            <w:t xml:space="preserve"> and next steps that are needed</w:t>
          </w:r>
        </w:p>
        <w:p w14:paraId="52DD356B" w14:textId="3AE32A6A" w:rsidR="00314F3E" w:rsidRDefault="00EE7418" w:rsidP="00314F3E">
          <w:pPr>
            <w:pStyle w:val="ListParagraph"/>
            <w:numPr>
              <w:ilvl w:val="0"/>
              <w:numId w:val="31"/>
            </w:numPr>
            <w:spacing w:before="0" w:after="0" w:line="240" w:lineRule="auto"/>
            <w:contextualSpacing w:val="0"/>
          </w:pPr>
          <w:r>
            <w:lastRenderedPageBreak/>
            <w:t>Engage S</w:t>
          </w:r>
          <w:r w:rsidR="00314F3E">
            <w:t>takeholders – Suggestions for who should or sho</w:t>
          </w:r>
          <w:r w:rsidR="00216441">
            <w:t>uld not be engaged in this work</w:t>
          </w:r>
        </w:p>
        <w:p w14:paraId="0B573D6A" w14:textId="50A58BCE" w:rsidR="00314F3E" w:rsidRDefault="00314F3E" w:rsidP="00314F3E">
          <w:pPr>
            <w:pStyle w:val="ListParagraph"/>
            <w:numPr>
              <w:ilvl w:val="1"/>
              <w:numId w:val="31"/>
            </w:numPr>
            <w:spacing w:before="0" w:after="0" w:line="240" w:lineRule="auto"/>
            <w:contextualSpacing w:val="0"/>
          </w:pPr>
          <w:r>
            <w:t>People suggested that we engage with schools, organizations serving youth, local activity clubs, and ot</w:t>
          </w:r>
          <w:r w:rsidR="006D40BE">
            <w:t>her specific stakeholder groups</w:t>
          </w:r>
        </w:p>
        <w:p w14:paraId="2CDBC26F" w14:textId="56325864" w:rsidR="00314F3E" w:rsidRDefault="00314F3E" w:rsidP="00314F3E">
          <w:pPr>
            <w:pStyle w:val="ListParagraph"/>
            <w:numPr>
              <w:ilvl w:val="1"/>
              <w:numId w:val="31"/>
            </w:numPr>
            <w:spacing w:before="0" w:after="0" w:line="240" w:lineRule="auto"/>
            <w:contextualSpacing w:val="0"/>
          </w:pPr>
          <w:r>
            <w:t xml:space="preserve">Expand who you think of as </w:t>
          </w:r>
          <w:r w:rsidR="006D40BE">
            <w:t>outdoor recreation stakeholders</w:t>
          </w:r>
        </w:p>
        <w:p w14:paraId="05BED546" w14:textId="11EE22E5" w:rsidR="00314F3E" w:rsidRDefault="00EE7418" w:rsidP="00314F3E">
          <w:pPr>
            <w:pStyle w:val="ListParagraph"/>
            <w:numPr>
              <w:ilvl w:val="0"/>
              <w:numId w:val="31"/>
            </w:numPr>
            <w:spacing w:before="0" w:after="0" w:line="240" w:lineRule="auto"/>
            <w:contextualSpacing w:val="0"/>
          </w:pPr>
          <w:r>
            <w:t>Add S</w:t>
          </w:r>
          <w:r w:rsidR="00314F3E">
            <w:t>pecifics – The recommendations are at such a high level; more detail is</w:t>
          </w:r>
          <w:r w:rsidR="00216441">
            <w:t xml:space="preserve"> needed</w:t>
          </w:r>
        </w:p>
        <w:p w14:paraId="050893B5" w14:textId="0A76386A" w:rsidR="00314F3E" w:rsidRDefault="00314F3E" w:rsidP="00314F3E">
          <w:pPr>
            <w:pStyle w:val="ListParagraph"/>
            <w:numPr>
              <w:ilvl w:val="1"/>
              <w:numId w:val="31"/>
            </w:numPr>
            <w:spacing w:before="0" w:after="0" w:line="240" w:lineRule="auto"/>
            <w:contextualSpacing w:val="0"/>
          </w:pPr>
          <w:r>
            <w:t xml:space="preserve">Add strategies and actions for </w:t>
          </w:r>
          <w:r w:rsidR="00216441">
            <w:t>how this work will be completed</w:t>
          </w:r>
        </w:p>
        <w:p w14:paraId="35173FDA" w14:textId="19A9F726" w:rsidR="00314F3E" w:rsidRDefault="00314F3E" w:rsidP="00314F3E">
          <w:pPr>
            <w:pStyle w:val="ListParagraph"/>
            <w:numPr>
              <w:ilvl w:val="1"/>
              <w:numId w:val="31"/>
            </w:numPr>
            <w:spacing w:before="0" w:after="0" w:line="240" w:lineRule="auto"/>
            <w:contextualSpacing w:val="0"/>
          </w:pPr>
          <w:r>
            <w:t>Add defined outcomes, res</w:t>
          </w:r>
          <w:r w:rsidR="00216441">
            <w:t>ults, or goals to track success</w:t>
          </w:r>
        </w:p>
        <w:p w14:paraId="57F95168" w14:textId="22CC6793" w:rsidR="00314F3E" w:rsidRDefault="00314F3E" w:rsidP="00314F3E">
          <w:pPr>
            <w:pStyle w:val="ListParagraph"/>
            <w:numPr>
              <w:ilvl w:val="1"/>
              <w:numId w:val="31"/>
            </w:numPr>
            <w:spacing w:before="0" w:after="0" w:line="240" w:lineRule="auto"/>
            <w:contextualSpacing w:val="0"/>
          </w:pPr>
          <w:r>
            <w:t>Specify the roles for different organizations and stakeholders</w:t>
          </w:r>
          <w:r w:rsidR="00216441">
            <w:t xml:space="preserve"> in executing this body of work</w:t>
          </w:r>
        </w:p>
        <w:p w14:paraId="12B4DA00" w14:textId="70D8DE9D" w:rsidR="00314F3E" w:rsidRDefault="00314F3E" w:rsidP="00314F3E">
          <w:pPr>
            <w:pStyle w:val="ListParagraph"/>
            <w:numPr>
              <w:ilvl w:val="0"/>
              <w:numId w:val="31"/>
            </w:numPr>
            <w:spacing w:before="0" w:after="0" w:line="240" w:lineRule="auto"/>
            <w:contextualSpacing w:val="0"/>
          </w:pPr>
          <w:r>
            <w:t xml:space="preserve">Power – Consider that groups come </w:t>
          </w:r>
          <w:r w:rsidR="00216441">
            <w:t>to the table with unequal power</w:t>
          </w:r>
        </w:p>
        <w:p w14:paraId="3F1BF5F6" w14:textId="0F486D73" w:rsidR="00314F3E" w:rsidRDefault="00314F3E" w:rsidP="00314F3E">
          <w:pPr>
            <w:pStyle w:val="ListParagraph"/>
            <w:numPr>
              <w:ilvl w:val="1"/>
              <w:numId w:val="31"/>
            </w:numPr>
            <w:spacing w:before="0" w:after="0" w:line="240" w:lineRule="auto"/>
            <w:contextualSpacing w:val="0"/>
          </w:pPr>
          <w:r>
            <w:t>Including some stakeholders (e.g. industry groups, certain recreational groups, or agencies) may compro</w:t>
          </w:r>
          <w:r w:rsidR="00216441">
            <w:t>mise important values of others</w:t>
          </w:r>
        </w:p>
        <w:p w14:paraId="2EB7AE8B" w14:textId="7A70E913" w:rsidR="00314F3E" w:rsidRDefault="00314F3E" w:rsidP="00314F3E">
          <w:pPr>
            <w:pStyle w:val="ListParagraph"/>
            <w:numPr>
              <w:ilvl w:val="1"/>
              <w:numId w:val="31"/>
            </w:numPr>
            <w:spacing w:before="0" w:after="0" w:line="240" w:lineRule="auto"/>
            <w:contextualSpacing w:val="0"/>
          </w:pPr>
          <w:r>
            <w:t>The structure of the task force and an outdoor recreation office may perpetuate structures th</w:t>
          </w:r>
          <w:r w:rsidR="00216441">
            <w:t>at marginalize some communities</w:t>
          </w:r>
        </w:p>
        <w:p w14:paraId="57AFCB9C" w14:textId="2C109519" w:rsidR="00314F3E" w:rsidRDefault="00EE7418" w:rsidP="00314F3E">
          <w:pPr>
            <w:pStyle w:val="ListParagraph"/>
            <w:numPr>
              <w:ilvl w:val="0"/>
              <w:numId w:val="31"/>
            </w:numPr>
            <w:spacing w:before="0" w:after="0" w:line="240" w:lineRule="auto"/>
            <w:contextualSpacing w:val="0"/>
          </w:pPr>
          <w:r>
            <w:t>Accept C</w:t>
          </w:r>
          <w:r w:rsidR="00314F3E">
            <w:t>onflicts – There are inherent conf</w:t>
          </w:r>
          <w:r w:rsidR="00216441">
            <w:t>licts between recreation groups</w:t>
          </w:r>
        </w:p>
        <w:p w14:paraId="0E22F398" w14:textId="2B29F7F7" w:rsidR="00314F3E" w:rsidRDefault="00314F3E" w:rsidP="00314F3E">
          <w:pPr>
            <w:pStyle w:val="ListParagraph"/>
            <w:numPr>
              <w:ilvl w:val="1"/>
              <w:numId w:val="31"/>
            </w:numPr>
            <w:spacing w:before="0" w:after="0" w:line="240" w:lineRule="auto"/>
            <w:contextualSpacing w:val="0"/>
          </w:pPr>
          <w:r>
            <w:t>Recognize that different user groups have legitimate conflicts i</w:t>
          </w:r>
          <w:r w:rsidR="00216441">
            <w:t>n how they use the outdoors</w:t>
          </w:r>
        </w:p>
        <w:p w14:paraId="6DE7D27A" w14:textId="3ACC95B6" w:rsidR="00314F3E" w:rsidRDefault="009624DD" w:rsidP="00314F3E">
          <w:pPr>
            <w:pStyle w:val="ListParagraph"/>
            <w:numPr>
              <w:ilvl w:val="1"/>
              <w:numId w:val="31"/>
            </w:numPr>
            <w:spacing w:before="0" w:after="0" w:line="240" w:lineRule="auto"/>
            <w:contextualSpacing w:val="0"/>
          </w:pPr>
          <w:r>
            <w:t>It is</w:t>
          </w:r>
          <w:r w:rsidR="00314F3E">
            <w:t xml:space="preserve"> naïve to aim for uniting the outdoor recreation community; instead begin by convening groups, listening</w:t>
          </w:r>
          <w:r w:rsidR="00216441">
            <w:t>, and celebrating shared values</w:t>
          </w:r>
        </w:p>
        <w:p w14:paraId="28535916" w14:textId="171C2415" w:rsidR="00873F72" w:rsidRPr="00314F3E" w:rsidRDefault="001B7822" w:rsidP="00873F72">
          <w:pPr>
            <w:pStyle w:val="ListParagraph"/>
            <w:numPr>
              <w:ilvl w:val="0"/>
              <w:numId w:val="31"/>
            </w:numPr>
            <w:spacing w:before="0" w:after="0" w:line="240" w:lineRule="auto"/>
            <w:contextualSpacing w:val="0"/>
          </w:pPr>
          <w:r>
            <w:t xml:space="preserve">Messaging – </w:t>
          </w:r>
          <w:r w:rsidR="00D80B6C">
            <w:t>E</w:t>
          </w:r>
          <w:r w:rsidR="00314F3E">
            <w:t>mphasize different topics in education, promotion, communication, an</w:t>
          </w:r>
          <w:r>
            <w:t>d engagement efforts</w:t>
          </w:r>
        </w:p>
        <w:p w14:paraId="5081D101" w14:textId="77777777" w:rsidR="0061354E" w:rsidRDefault="0061354E">
          <w:pPr>
            <w:spacing w:before="120" w:after="0"/>
            <w:rPr>
              <w:rFonts w:asciiTheme="minorHAnsi" w:eastAsiaTheme="majorEastAsia" w:hAnsiTheme="minorHAnsi" w:cstheme="majorBidi"/>
              <w:b/>
              <w:color w:val="003865" w:themeColor="accent1"/>
              <w:sz w:val="32"/>
              <w:szCs w:val="32"/>
            </w:rPr>
          </w:pPr>
          <w:r>
            <w:br w:type="page"/>
          </w:r>
        </w:p>
        <w:p w14:paraId="663D03F7" w14:textId="33013603" w:rsidR="00E437A7" w:rsidRDefault="00B64D50" w:rsidP="00873F72">
          <w:pPr>
            <w:pStyle w:val="Heading2"/>
          </w:pPr>
          <w:r>
            <w:lastRenderedPageBreak/>
            <w:t>Unify Communication</w:t>
          </w:r>
          <w:r w:rsidR="003D0CE9">
            <w:t>, Promotion and Public Awareness Recommendations</w:t>
          </w:r>
        </w:p>
        <w:p w14:paraId="20123FF4" w14:textId="2A1C65DD" w:rsidR="005E29C5" w:rsidRDefault="00F02380" w:rsidP="005E29C5">
          <w:r>
            <w:rPr>
              <w:noProof/>
              <w:lang w:bidi="ar-SA"/>
            </w:rPr>
            <w:drawing>
              <wp:inline distT="0" distB="0" distL="0" distR="0" wp14:anchorId="6377CDC2" wp14:editId="37603088">
                <wp:extent cx="6065520" cy="3402330"/>
                <wp:effectExtent l="0" t="0" r="11430" b="7620"/>
                <wp:docPr id="7" name="Chart 7" title="Chart of overall support, neutral, or oppose of this recommenda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09D3328" w14:textId="77777777" w:rsidR="00C873C1" w:rsidRDefault="00C873C1" w:rsidP="00C873C1">
          <w:pPr>
            <w:pStyle w:val="Heading3"/>
          </w:pPr>
          <w:r w:rsidRPr="00C873C1">
            <w:t>Summary of Comments from the 3 Follow Up Questions (See Appendix for Questions)</w:t>
          </w:r>
        </w:p>
        <w:p w14:paraId="20DD9086" w14:textId="1D787773" w:rsidR="00F767CA" w:rsidRDefault="00F767CA" w:rsidP="00F767CA">
          <w:r>
            <w:t xml:space="preserve">The above graph represents </w:t>
          </w:r>
          <w:r w:rsidR="00073E90">
            <w:t>the respondents’</w:t>
          </w:r>
          <w:r>
            <w:t xml:space="preserve"> general feeling about this recommendation. The comments below represent multiple responses from each person. Each person was able to submit up to 3 comments.</w:t>
          </w:r>
        </w:p>
        <w:tbl>
          <w:tblPr>
            <w:tblStyle w:val="TableGrid"/>
            <w:tblW w:w="0" w:type="auto"/>
            <w:tblLook w:val="04A0" w:firstRow="1" w:lastRow="0" w:firstColumn="1" w:lastColumn="0" w:noHBand="0" w:noVBand="1"/>
            <w:tblCaption w:val="Number of comments"/>
          </w:tblPr>
          <w:tblGrid>
            <w:gridCol w:w="3955"/>
            <w:gridCol w:w="5490"/>
          </w:tblGrid>
          <w:tr w:rsidR="00C873C1" w14:paraId="28ED6B2C" w14:textId="77777777" w:rsidTr="00A96574">
            <w:trPr>
              <w:tblHeader/>
            </w:trPr>
            <w:tc>
              <w:tcPr>
                <w:tcW w:w="3955" w:type="dxa"/>
              </w:tcPr>
              <w:p w14:paraId="48BC9BC0" w14:textId="3C48DF42" w:rsidR="00C873C1" w:rsidRPr="0000426A" w:rsidRDefault="00C873C1" w:rsidP="00C873C1">
                <w:pPr>
                  <w:spacing w:before="0" w:after="0"/>
                  <w:rPr>
                    <w:b/>
                  </w:rPr>
                </w:pPr>
                <w:r w:rsidRPr="0000426A">
                  <w:rPr>
                    <w:b/>
                  </w:rPr>
                  <w:t>Category of Comment</w:t>
                </w:r>
              </w:p>
            </w:tc>
            <w:tc>
              <w:tcPr>
                <w:tcW w:w="5490" w:type="dxa"/>
              </w:tcPr>
              <w:p w14:paraId="06AFFF9A" w14:textId="123D33F1" w:rsidR="00C873C1" w:rsidRPr="0000426A" w:rsidRDefault="00C873C1" w:rsidP="00C873C1">
                <w:pPr>
                  <w:spacing w:before="0" w:after="0"/>
                  <w:rPr>
                    <w:b/>
                  </w:rPr>
                </w:pPr>
                <w:r w:rsidRPr="00C873C1">
                  <w:rPr>
                    <w:b/>
                  </w:rPr>
                  <w:t xml:space="preserve">Total Number of Comments from 3 Questions </w:t>
                </w:r>
              </w:p>
            </w:tc>
          </w:tr>
          <w:tr w:rsidR="00C873C1" w14:paraId="05F3D1BE" w14:textId="77777777" w:rsidTr="00E41B01">
            <w:tc>
              <w:tcPr>
                <w:tcW w:w="3955" w:type="dxa"/>
              </w:tcPr>
              <w:p w14:paraId="3735419D" w14:textId="0E184896" w:rsidR="00C873C1" w:rsidRDefault="00C873C1" w:rsidP="00C873C1">
                <w:pPr>
                  <w:spacing w:before="0" w:after="0"/>
                </w:pPr>
                <w:r>
                  <w:t>Supportive</w:t>
                </w:r>
              </w:p>
            </w:tc>
            <w:tc>
              <w:tcPr>
                <w:tcW w:w="5490" w:type="dxa"/>
              </w:tcPr>
              <w:p w14:paraId="1122FA95" w14:textId="530901C4" w:rsidR="00C873C1" w:rsidRDefault="00C873C1" w:rsidP="00C873C1">
                <w:pPr>
                  <w:spacing w:before="0" w:after="0"/>
                </w:pPr>
                <w:r>
                  <w:t>37</w:t>
                </w:r>
              </w:p>
            </w:tc>
          </w:tr>
          <w:tr w:rsidR="00C873C1" w14:paraId="3A65AE56" w14:textId="77777777" w:rsidTr="00E41B01">
            <w:tc>
              <w:tcPr>
                <w:tcW w:w="3955" w:type="dxa"/>
              </w:tcPr>
              <w:p w14:paraId="75C20E8F" w14:textId="26FD9E6F" w:rsidR="00C873C1" w:rsidRDefault="00C873C1" w:rsidP="00C873C1">
                <w:pPr>
                  <w:spacing w:before="0" w:after="0"/>
                </w:pPr>
                <w:r>
                  <w:t>Opposing</w:t>
                </w:r>
              </w:p>
            </w:tc>
            <w:tc>
              <w:tcPr>
                <w:tcW w:w="5490" w:type="dxa"/>
              </w:tcPr>
              <w:p w14:paraId="30B5680E" w14:textId="2834D4E4" w:rsidR="00C873C1" w:rsidRDefault="00C873C1" w:rsidP="00C873C1">
                <w:pPr>
                  <w:spacing w:before="0" w:after="0"/>
                </w:pPr>
                <w:r>
                  <w:t>29</w:t>
                </w:r>
              </w:p>
            </w:tc>
          </w:tr>
          <w:tr w:rsidR="00C873C1" w14:paraId="77756829" w14:textId="77777777" w:rsidTr="00E41B01">
            <w:tc>
              <w:tcPr>
                <w:tcW w:w="3955" w:type="dxa"/>
              </w:tcPr>
              <w:p w14:paraId="69DDFD7E" w14:textId="77777777" w:rsidR="00C873C1" w:rsidRDefault="00C873C1" w:rsidP="00C873C1">
                <w:pPr>
                  <w:spacing w:before="0" w:after="0"/>
                </w:pPr>
                <w:r>
                  <w:t>Other/NA/Questions</w:t>
                </w:r>
              </w:p>
            </w:tc>
            <w:tc>
              <w:tcPr>
                <w:tcW w:w="5490" w:type="dxa"/>
              </w:tcPr>
              <w:p w14:paraId="0452CC54" w14:textId="1F83B722" w:rsidR="00C873C1" w:rsidRDefault="00C873C1" w:rsidP="00C873C1">
                <w:pPr>
                  <w:spacing w:before="0" w:after="0"/>
                </w:pPr>
                <w:r>
                  <w:t>57</w:t>
                </w:r>
              </w:p>
            </w:tc>
          </w:tr>
          <w:tr w:rsidR="00C873C1" w14:paraId="3B289F63" w14:textId="77777777" w:rsidTr="00E41B01">
            <w:tc>
              <w:tcPr>
                <w:tcW w:w="3955" w:type="dxa"/>
              </w:tcPr>
              <w:p w14:paraId="6E29EF31" w14:textId="324B29B8" w:rsidR="00C873C1" w:rsidRDefault="00C873C1" w:rsidP="00C873C1">
                <w:pPr>
                  <w:spacing w:before="0" w:after="0"/>
                </w:pPr>
                <w:r>
                  <w:t>General Comments or Suggestions</w:t>
                </w:r>
              </w:p>
            </w:tc>
            <w:tc>
              <w:tcPr>
                <w:tcW w:w="5490" w:type="dxa"/>
              </w:tcPr>
              <w:p w14:paraId="59CA2635" w14:textId="3D31D86F" w:rsidR="00C873C1" w:rsidRDefault="00C873C1" w:rsidP="00C873C1">
                <w:pPr>
                  <w:spacing w:before="0" w:after="0"/>
                </w:pPr>
                <w:r>
                  <w:t>166</w:t>
                </w:r>
              </w:p>
            </w:tc>
          </w:tr>
          <w:tr w:rsidR="00C873C1" w14:paraId="4EEEE0C6" w14:textId="77777777" w:rsidTr="00E41B01">
            <w:tc>
              <w:tcPr>
                <w:tcW w:w="3955" w:type="dxa"/>
              </w:tcPr>
              <w:p w14:paraId="2133FA17" w14:textId="73EDF843" w:rsidR="00C873C1" w:rsidRDefault="00C873C1" w:rsidP="00C873C1">
                <w:pPr>
                  <w:spacing w:before="0" w:after="0"/>
                </w:pPr>
                <w:r w:rsidRPr="00354C48">
                  <w:rPr>
                    <w:b/>
                  </w:rPr>
                  <w:t>Total</w:t>
                </w:r>
              </w:p>
            </w:tc>
            <w:tc>
              <w:tcPr>
                <w:tcW w:w="5490" w:type="dxa"/>
              </w:tcPr>
              <w:p w14:paraId="620E0551" w14:textId="43A3C705" w:rsidR="00C873C1" w:rsidRDefault="00C873C1" w:rsidP="008F24EF">
                <w:pPr>
                  <w:spacing w:before="0" w:after="0"/>
                </w:pPr>
                <w:r>
                  <w:rPr>
                    <w:b/>
                  </w:rPr>
                  <w:t xml:space="preserve">289 </w:t>
                </w:r>
                <w:r w:rsidRPr="00354C48">
                  <w:rPr>
                    <w:b/>
                  </w:rPr>
                  <w:t xml:space="preserve">Total Comments from </w:t>
                </w:r>
                <w:r>
                  <w:rPr>
                    <w:b/>
                  </w:rPr>
                  <w:t xml:space="preserve">up to </w:t>
                </w:r>
                <w:r w:rsidRPr="00354C48">
                  <w:rPr>
                    <w:b/>
                  </w:rPr>
                  <w:t xml:space="preserve">209 </w:t>
                </w:r>
                <w:r w:rsidR="008F24EF">
                  <w:rPr>
                    <w:b/>
                  </w:rPr>
                  <w:t>P</w:t>
                </w:r>
                <w:r w:rsidRPr="00354C48">
                  <w:rPr>
                    <w:b/>
                  </w:rPr>
                  <w:t>eople</w:t>
                </w:r>
              </w:p>
            </w:tc>
          </w:tr>
        </w:tbl>
        <w:p w14:paraId="20777488" w14:textId="0CBB46D4" w:rsidR="00DF77A0" w:rsidRPr="00DF77A0" w:rsidRDefault="00DF77A0" w:rsidP="00DC54FB">
          <w:pPr>
            <w:pStyle w:val="Heading4"/>
          </w:pPr>
          <w:r w:rsidRPr="00DF77A0">
            <w:t xml:space="preserve">Summary of </w:t>
          </w:r>
          <w:r w:rsidR="000C2953">
            <w:t>General</w:t>
          </w:r>
          <w:r w:rsidRPr="00DF77A0">
            <w:t xml:space="preserve"> Comments or Suggestions</w:t>
          </w:r>
        </w:p>
        <w:p w14:paraId="5F7833DF" w14:textId="4C20AE7B" w:rsidR="00873F72" w:rsidRDefault="00F94F44" w:rsidP="00F94F44">
          <w:pPr>
            <w:pStyle w:val="ListParagraph"/>
            <w:numPr>
              <w:ilvl w:val="0"/>
              <w:numId w:val="31"/>
            </w:numPr>
          </w:pPr>
          <w:r>
            <w:t>Education</w:t>
          </w:r>
          <w:r w:rsidR="00DA29AB">
            <w:t xml:space="preserve"> –</w:t>
          </w:r>
          <w:r>
            <w:t xml:space="preserve"> </w:t>
          </w:r>
          <w:r w:rsidR="00414522">
            <w:t xml:space="preserve">Outreach and education will be needed </w:t>
          </w:r>
        </w:p>
        <w:p w14:paraId="6F849776" w14:textId="69A5BFD2" w:rsidR="00491DA9" w:rsidRDefault="00131C7A" w:rsidP="00491DA9">
          <w:pPr>
            <w:pStyle w:val="ListParagraph"/>
            <w:numPr>
              <w:ilvl w:val="1"/>
              <w:numId w:val="31"/>
            </w:numPr>
          </w:pPr>
          <w:r>
            <w:t xml:space="preserve">Educate visitors on good outdoor etiquette and stewardship </w:t>
          </w:r>
        </w:p>
        <w:p w14:paraId="16BCC64A" w14:textId="16A6B614" w:rsidR="00131C7A" w:rsidRDefault="00F52341" w:rsidP="00491DA9">
          <w:pPr>
            <w:pStyle w:val="ListParagraph"/>
            <w:numPr>
              <w:ilvl w:val="1"/>
              <w:numId w:val="31"/>
            </w:numPr>
          </w:pPr>
          <w:r>
            <w:t xml:space="preserve">Educate communities on local outdoor recreation opportunities </w:t>
          </w:r>
        </w:p>
        <w:p w14:paraId="79B0F675" w14:textId="77777777" w:rsidR="00D27B25" w:rsidRDefault="00F52341" w:rsidP="00D27B25">
          <w:pPr>
            <w:pStyle w:val="ListParagraph"/>
            <w:numPr>
              <w:ilvl w:val="1"/>
              <w:numId w:val="32"/>
            </w:numPr>
          </w:pPr>
          <w:r>
            <w:t>Educate visitors on passive and active recreation</w:t>
          </w:r>
          <w:r w:rsidR="00D27B25" w:rsidRPr="00D27B25">
            <w:t xml:space="preserve"> </w:t>
          </w:r>
        </w:p>
        <w:p w14:paraId="0DE7EA64" w14:textId="26E4501F" w:rsidR="001E6474" w:rsidRDefault="00D27B25" w:rsidP="005E3BE2">
          <w:pPr>
            <w:pStyle w:val="ListParagraph"/>
            <w:numPr>
              <w:ilvl w:val="1"/>
              <w:numId w:val="32"/>
            </w:numPr>
          </w:pPr>
          <w:r>
            <w:t>Focus on youth;</w:t>
          </w:r>
          <w:r w:rsidR="005E3BE2">
            <w:t xml:space="preserve"> incorporate outdoor experiences into</w:t>
          </w:r>
          <w:r>
            <w:t xml:space="preserve"> </w:t>
          </w:r>
          <w:r w:rsidR="005E3BE2">
            <w:t>academic curriculum</w:t>
          </w:r>
        </w:p>
        <w:p w14:paraId="4F5A5968" w14:textId="25F27E94" w:rsidR="008B58A4" w:rsidRDefault="008B58A4" w:rsidP="005E3BE2">
          <w:pPr>
            <w:pStyle w:val="ListParagraph"/>
            <w:numPr>
              <w:ilvl w:val="1"/>
              <w:numId w:val="32"/>
            </w:numPr>
          </w:pPr>
          <w:r>
            <w:t>Educate all on current events related to the environment and what they can do to help; i.e. pollution, climate change, etc.</w:t>
          </w:r>
        </w:p>
        <w:p w14:paraId="171E2B3C" w14:textId="3F5A6F3A" w:rsidR="00F94F44" w:rsidRDefault="00F94F44" w:rsidP="00F94F44">
          <w:pPr>
            <w:pStyle w:val="ListParagraph"/>
            <w:numPr>
              <w:ilvl w:val="0"/>
              <w:numId w:val="31"/>
            </w:numPr>
          </w:pPr>
          <w:r>
            <w:t>Inclusion</w:t>
          </w:r>
          <w:r w:rsidR="00DA29AB">
            <w:t xml:space="preserve"> –</w:t>
          </w:r>
          <w:r>
            <w:t xml:space="preserve"> </w:t>
          </w:r>
          <w:r w:rsidR="00414522">
            <w:t xml:space="preserve">Make sure to include everyone </w:t>
          </w:r>
          <w:r w:rsidR="005E3BE2">
            <w:t>and not give a group(s) priority over others</w:t>
          </w:r>
        </w:p>
        <w:p w14:paraId="7FC0F899" w14:textId="0886E92C" w:rsidR="00491DA9" w:rsidRDefault="00EE6C67" w:rsidP="00491DA9">
          <w:pPr>
            <w:pStyle w:val="ListParagraph"/>
            <w:numPr>
              <w:ilvl w:val="1"/>
              <w:numId w:val="31"/>
            </w:numPr>
          </w:pPr>
          <w:r>
            <w:lastRenderedPageBreak/>
            <w:t xml:space="preserve">Include </w:t>
          </w:r>
          <w:r w:rsidR="00D27B25">
            <w:t>under-represented communities</w:t>
          </w:r>
          <w:r w:rsidR="005E3BE2">
            <w:t>; i.e. native and immigration communities, women, families of poverty, etc.</w:t>
          </w:r>
          <w:r w:rsidR="00D27B25">
            <w:t xml:space="preserve"> </w:t>
          </w:r>
        </w:p>
        <w:p w14:paraId="326627A0" w14:textId="5E347984" w:rsidR="00D27B25" w:rsidRDefault="005E3BE2" w:rsidP="00491DA9">
          <w:pPr>
            <w:pStyle w:val="ListParagraph"/>
            <w:numPr>
              <w:ilvl w:val="1"/>
              <w:numId w:val="31"/>
            </w:numPr>
          </w:pPr>
          <w:r>
            <w:t>All</w:t>
          </w:r>
          <w:r w:rsidR="00D27B25">
            <w:t xml:space="preserve"> user groups</w:t>
          </w:r>
          <w:r>
            <w:t xml:space="preserve">; i.e. equestrians, hunting &amp; fishing, hiking, birding, cycling, etc. </w:t>
          </w:r>
        </w:p>
        <w:p w14:paraId="2A436C78" w14:textId="36650D8E" w:rsidR="00D27B25" w:rsidRDefault="00D27B25" w:rsidP="00D27B25">
          <w:pPr>
            <w:pStyle w:val="ListParagraph"/>
            <w:numPr>
              <w:ilvl w:val="1"/>
              <w:numId w:val="31"/>
            </w:numPr>
          </w:pPr>
          <w:r>
            <w:t xml:space="preserve">Include local businesses and organizations </w:t>
          </w:r>
        </w:p>
        <w:p w14:paraId="172E8971" w14:textId="172F7DE4" w:rsidR="00F94F44" w:rsidRDefault="00F94F44" w:rsidP="00F94F44">
          <w:pPr>
            <w:pStyle w:val="ListParagraph"/>
            <w:numPr>
              <w:ilvl w:val="0"/>
              <w:numId w:val="31"/>
            </w:numPr>
          </w:pPr>
          <w:r>
            <w:t>Marketing</w:t>
          </w:r>
          <w:r w:rsidR="00DA29AB">
            <w:t xml:space="preserve"> –</w:t>
          </w:r>
          <w:r>
            <w:t xml:space="preserve"> </w:t>
          </w:r>
          <w:r w:rsidR="002B1A77">
            <w:t>Get the word out to more people</w:t>
          </w:r>
        </w:p>
        <w:p w14:paraId="2D8E2ABB" w14:textId="39FA9B2F" w:rsidR="00491DA9" w:rsidRDefault="006D2F84" w:rsidP="00491DA9">
          <w:pPr>
            <w:pStyle w:val="ListParagraph"/>
            <w:numPr>
              <w:ilvl w:val="1"/>
              <w:numId w:val="31"/>
            </w:numPr>
          </w:pPr>
          <w:r>
            <w:t xml:space="preserve">Social media </w:t>
          </w:r>
        </w:p>
        <w:p w14:paraId="5E203FFA" w14:textId="40B1BF9B" w:rsidR="006D2F84" w:rsidRDefault="006D2F84" w:rsidP="00491DA9">
          <w:pPr>
            <w:pStyle w:val="ListParagraph"/>
            <w:numPr>
              <w:ilvl w:val="1"/>
              <w:numId w:val="31"/>
            </w:numPr>
          </w:pPr>
          <w:r>
            <w:t xml:space="preserve">More methods to disseminate information to those with disabilities; i.e. braille, sign language interpreters, audio recordings, etc. </w:t>
          </w:r>
        </w:p>
        <w:p w14:paraId="7E107B1E" w14:textId="1A7ADDCB" w:rsidR="006D2F84" w:rsidRDefault="001F7A5B" w:rsidP="00491DA9">
          <w:pPr>
            <w:pStyle w:val="ListParagraph"/>
            <w:numPr>
              <w:ilvl w:val="1"/>
              <w:numId w:val="31"/>
            </w:numPr>
          </w:pPr>
          <w:r>
            <w:t>Diversify employment and marketing materials; include BIPOC in advertisement/promotions</w:t>
          </w:r>
        </w:p>
        <w:p w14:paraId="5E3BE72C" w14:textId="77777777" w:rsidR="001F7A5B" w:rsidRDefault="001F7A5B" w:rsidP="00491DA9">
          <w:pPr>
            <w:pStyle w:val="ListParagraph"/>
            <w:numPr>
              <w:ilvl w:val="1"/>
              <w:numId w:val="31"/>
            </w:numPr>
          </w:pPr>
          <w:r>
            <w:t>Tailor advertisements for parks based on each park’s recreational opportunities</w:t>
          </w:r>
        </w:p>
        <w:p w14:paraId="25EF2053" w14:textId="77777777" w:rsidR="008F4E86" w:rsidRDefault="001F7A5B" w:rsidP="00491DA9">
          <w:pPr>
            <w:pStyle w:val="ListParagraph"/>
            <w:numPr>
              <w:ilvl w:val="1"/>
              <w:numId w:val="31"/>
            </w:numPr>
          </w:pPr>
          <w:r>
            <w:t xml:space="preserve">Increase informational boards throughout park system rather than </w:t>
          </w:r>
          <w:r w:rsidR="008F4E86">
            <w:t>solely at trailheads</w:t>
          </w:r>
        </w:p>
        <w:p w14:paraId="769B63A6" w14:textId="36801E8A" w:rsidR="001F7A5B" w:rsidRDefault="008F4E86" w:rsidP="00491DA9">
          <w:pPr>
            <w:pStyle w:val="ListParagraph"/>
            <w:numPr>
              <w:ilvl w:val="1"/>
              <w:numId w:val="31"/>
            </w:numPr>
          </w:pPr>
          <w:r>
            <w:t>Unify communication w</w:t>
          </w:r>
          <w:r w:rsidR="00073AD7">
            <w:t>ith stakeholders to prevent mis</w:t>
          </w:r>
          <w:r>
            <w:t xml:space="preserve">interpretation </w:t>
          </w:r>
          <w:r w:rsidR="001F7A5B">
            <w:t xml:space="preserve"> </w:t>
          </w:r>
        </w:p>
        <w:p w14:paraId="4A7D3260" w14:textId="0D1387D8" w:rsidR="008F4E86" w:rsidRDefault="008F4E86" w:rsidP="00491DA9">
          <w:pPr>
            <w:pStyle w:val="ListParagraph"/>
            <w:numPr>
              <w:ilvl w:val="1"/>
              <w:numId w:val="31"/>
            </w:numPr>
          </w:pPr>
          <w:r>
            <w:t xml:space="preserve">Advertise MN parks through the eyes of Minnesotans; more platforms for visitors to share their experiences </w:t>
          </w:r>
        </w:p>
        <w:p w14:paraId="6B35785C" w14:textId="04A235FB" w:rsidR="00247CAE" w:rsidRDefault="00247CAE" w:rsidP="00491DA9">
          <w:pPr>
            <w:pStyle w:val="ListParagraph"/>
            <w:numPr>
              <w:ilvl w:val="1"/>
              <w:numId w:val="31"/>
            </w:numPr>
          </w:pPr>
          <w:r>
            <w:t>Advertise the importance and correlation between environmental health and mental/physical health</w:t>
          </w:r>
        </w:p>
        <w:p w14:paraId="5DFD8751" w14:textId="7B3337A4" w:rsidR="005F5A16" w:rsidRDefault="005F5A16" w:rsidP="00491DA9">
          <w:pPr>
            <w:pStyle w:val="ListParagraph"/>
            <w:numPr>
              <w:ilvl w:val="1"/>
              <w:numId w:val="31"/>
            </w:numPr>
          </w:pPr>
          <w:r>
            <w:t xml:space="preserve">Information provided in more languages </w:t>
          </w:r>
        </w:p>
        <w:p w14:paraId="67A3BB12" w14:textId="0B81C3C0" w:rsidR="00F94F44" w:rsidRDefault="00F94F44" w:rsidP="00F94F44">
          <w:pPr>
            <w:pStyle w:val="ListParagraph"/>
            <w:numPr>
              <w:ilvl w:val="0"/>
              <w:numId w:val="31"/>
            </w:numPr>
          </w:pPr>
          <w:r>
            <w:t>Preservation</w:t>
          </w:r>
          <w:r w:rsidR="00DA29AB">
            <w:t xml:space="preserve"> –</w:t>
          </w:r>
          <w:r>
            <w:t xml:space="preserve"> </w:t>
          </w:r>
          <w:r w:rsidR="00414522">
            <w:t xml:space="preserve">Maintain the integrity of the environment </w:t>
          </w:r>
        </w:p>
        <w:p w14:paraId="2F58B163" w14:textId="2ADC3019" w:rsidR="00491DA9" w:rsidRDefault="00935021" w:rsidP="00491DA9">
          <w:pPr>
            <w:pStyle w:val="ListParagraph"/>
            <w:numPr>
              <w:ilvl w:val="1"/>
              <w:numId w:val="31"/>
            </w:numPr>
          </w:pPr>
          <w:r>
            <w:t>Do not</w:t>
          </w:r>
          <w:r w:rsidR="001248D2">
            <w:t xml:space="preserve"> over develop the parks to the point where the wilderness is removed</w:t>
          </w:r>
        </w:p>
        <w:p w14:paraId="00D0D285" w14:textId="29E4A0DB" w:rsidR="001248D2" w:rsidRDefault="00935021" w:rsidP="00491DA9">
          <w:pPr>
            <w:pStyle w:val="ListParagraph"/>
            <w:numPr>
              <w:ilvl w:val="1"/>
              <w:numId w:val="31"/>
            </w:numPr>
          </w:pPr>
          <w:r>
            <w:t>Do not</w:t>
          </w:r>
          <w:r w:rsidR="00D27B25">
            <w:t xml:space="preserve"> promote more visitors unless parks can handle higher traffic</w:t>
          </w:r>
        </w:p>
        <w:p w14:paraId="3B471015" w14:textId="3DD5CD06" w:rsidR="00F94F44" w:rsidRDefault="00F94F44" w:rsidP="00F94F44">
          <w:pPr>
            <w:pStyle w:val="ListParagraph"/>
            <w:numPr>
              <w:ilvl w:val="0"/>
              <w:numId w:val="31"/>
            </w:numPr>
          </w:pPr>
          <w:r>
            <w:t>Collaborate</w:t>
          </w:r>
          <w:r w:rsidR="00DA29AB">
            <w:t xml:space="preserve"> –</w:t>
          </w:r>
          <w:r>
            <w:t xml:space="preserve"> </w:t>
          </w:r>
          <w:r w:rsidR="00414522">
            <w:t xml:space="preserve">Partnership with user groups to achieve goals </w:t>
          </w:r>
        </w:p>
        <w:p w14:paraId="697C54A2" w14:textId="34ED62B0" w:rsidR="00491DA9" w:rsidRDefault="00D27B25" w:rsidP="00491DA9">
          <w:pPr>
            <w:pStyle w:val="ListParagraph"/>
            <w:numPr>
              <w:ilvl w:val="1"/>
              <w:numId w:val="31"/>
            </w:numPr>
          </w:pPr>
          <w:r>
            <w:t xml:space="preserve">Work with large corporations to spread awareness and increase funding </w:t>
          </w:r>
        </w:p>
        <w:p w14:paraId="11EFD368" w14:textId="69C82AFA" w:rsidR="00D27B25" w:rsidRDefault="00881759" w:rsidP="00491DA9">
          <w:pPr>
            <w:pStyle w:val="ListParagraph"/>
            <w:numPr>
              <w:ilvl w:val="1"/>
              <w:numId w:val="31"/>
            </w:numPr>
          </w:pPr>
          <w:r>
            <w:t xml:space="preserve">Collaborate with communities on communication and engagement methods as a means for promotion; partner with organizations of faith, youth, elderly, etc. </w:t>
          </w:r>
        </w:p>
        <w:p w14:paraId="38FCBF46" w14:textId="55E044DE" w:rsidR="00F94F44" w:rsidRDefault="00F94F44" w:rsidP="00F94F44">
          <w:pPr>
            <w:pStyle w:val="ListParagraph"/>
            <w:numPr>
              <w:ilvl w:val="0"/>
              <w:numId w:val="31"/>
            </w:numPr>
          </w:pPr>
          <w:r>
            <w:t>Events</w:t>
          </w:r>
          <w:r w:rsidR="00DA29AB">
            <w:t xml:space="preserve"> –</w:t>
          </w:r>
          <w:r>
            <w:t xml:space="preserve"> </w:t>
          </w:r>
          <w:r w:rsidR="00414522">
            <w:t xml:space="preserve">Host more events and opportunities </w:t>
          </w:r>
        </w:p>
        <w:p w14:paraId="3FB7E054" w14:textId="01009A26" w:rsidR="00491DA9" w:rsidRDefault="00881759" w:rsidP="00491DA9">
          <w:pPr>
            <w:pStyle w:val="ListParagraph"/>
            <w:numPr>
              <w:ilvl w:val="1"/>
              <w:numId w:val="31"/>
            </w:numPr>
          </w:pPr>
          <w:r>
            <w:t>More v</w:t>
          </w:r>
          <w:r w:rsidR="00EE6C67">
            <w:t xml:space="preserve">olunteer </w:t>
          </w:r>
          <w:r>
            <w:t>opportunities</w:t>
          </w:r>
          <w:r w:rsidR="00EE6C67">
            <w:t xml:space="preserve"> such as invasive species removal or park clean up</w:t>
          </w:r>
        </w:p>
        <w:p w14:paraId="12F6AD30" w14:textId="4531E57D" w:rsidR="00EE6C67" w:rsidRDefault="00EE6C67" w:rsidP="00491DA9">
          <w:pPr>
            <w:pStyle w:val="ListParagraph"/>
            <w:numPr>
              <w:ilvl w:val="1"/>
              <w:numId w:val="31"/>
            </w:numPr>
          </w:pPr>
          <w:r>
            <w:t>Celebrate other ethnic groups’ special days</w:t>
          </w:r>
        </w:p>
        <w:p w14:paraId="68C25A8B" w14:textId="3A958AD8" w:rsidR="00F94F44" w:rsidRDefault="00F94F44" w:rsidP="00F94F44">
          <w:pPr>
            <w:pStyle w:val="ListParagraph"/>
            <w:numPr>
              <w:ilvl w:val="0"/>
              <w:numId w:val="31"/>
            </w:numPr>
          </w:pPr>
          <w:r>
            <w:t>More Specifics</w:t>
          </w:r>
          <w:r w:rsidR="00DA29AB">
            <w:t xml:space="preserve"> –</w:t>
          </w:r>
          <w:r>
            <w:t xml:space="preserve"> </w:t>
          </w:r>
          <w:r w:rsidR="00052B09">
            <w:t>The recommendations are at such a high level; more detail is needed</w:t>
          </w:r>
        </w:p>
        <w:p w14:paraId="7796D324" w14:textId="79461AEF" w:rsidR="00004439" w:rsidRDefault="00004439" w:rsidP="001F5575">
          <w:pPr>
            <w:pStyle w:val="ListParagraph"/>
            <w:numPr>
              <w:ilvl w:val="1"/>
              <w:numId w:val="31"/>
            </w:numPr>
          </w:pPr>
          <w:r>
            <w:t xml:space="preserve">Need specific examples, ideas of how recommendations will be executed </w:t>
          </w:r>
        </w:p>
        <w:p w14:paraId="752E013F" w14:textId="3AC6E461" w:rsidR="003D0CE9" w:rsidRDefault="003D0CE9" w:rsidP="0074301C">
          <w:pPr>
            <w:pStyle w:val="Heading2"/>
          </w:pPr>
          <w:r>
            <w:lastRenderedPageBreak/>
            <w:t>Create and Fund Minnesota’s Office of Outdoor Recreation</w:t>
          </w:r>
        </w:p>
        <w:p w14:paraId="1D7635AD" w14:textId="4E6957A4" w:rsidR="005E29C5" w:rsidRDefault="00415EAE" w:rsidP="005E29C5">
          <w:r>
            <w:rPr>
              <w:noProof/>
              <w:lang w:bidi="ar-SA"/>
            </w:rPr>
            <w:drawing>
              <wp:inline distT="0" distB="0" distL="0" distR="0" wp14:anchorId="687C38D8" wp14:editId="4F02AFB9">
                <wp:extent cx="6065520" cy="3402330"/>
                <wp:effectExtent l="0" t="0" r="11430" b="7620"/>
                <wp:docPr id="8" name="Chart 8" title="Chart of overall support, neutral, or oppose of this recommenda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27AC775" w14:textId="77777777" w:rsidR="00C873C1" w:rsidRDefault="00C873C1" w:rsidP="00C873C1">
          <w:pPr>
            <w:pStyle w:val="Heading3"/>
          </w:pPr>
          <w:r w:rsidRPr="00C873C1">
            <w:t>Summary of Comments from the 3 Follow Up Questions (See Appendix for Questions)</w:t>
          </w:r>
        </w:p>
        <w:p w14:paraId="61E4CA9B" w14:textId="2BE3E6E1" w:rsidR="00F767CA" w:rsidRDefault="00F767CA" w:rsidP="00F767CA">
          <w:r>
            <w:t xml:space="preserve">The above graph represents </w:t>
          </w:r>
          <w:r w:rsidR="00073E90">
            <w:t>the respondents’</w:t>
          </w:r>
          <w:r>
            <w:t xml:space="preserve"> general feeling about this recommendation. The comments below represent multiple responses from each person. Each person was able to submit up to 3 comments.</w:t>
          </w:r>
        </w:p>
        <w:tbl>
          <w:tblPr>
            <w:tblStyle w:val="TableGrid"/>
            <w:tblW w:w="0" w:type="auto"/>
            <w:tblLook w:val="04A0" w:firstRow="1" w:lastRow="0" w:firstColumn="1" w:lastColumn="0" w:noHBand="0" w:noVBand="1"/>
            <w:tblCaption w:val="Number of comments"/>
          </w:tblPr>
          <w:tblGrid>
            <w:gridCol w:w="3955"/>
            <w:gridCol w:w="5490"/>
          </w:tblGrid>
          <w:tr w:rsidR="00C873C1" w14:paraId="2C3187B5" w14:textId="77777777" w:rsidTr="00A96574">
            <w:trPr>
              <w:tblHeader/>
            </w:trPr>
            <w:tc>
              <w:tcPr>
                <w:tcW w:w="3955" w:type="dxa"/>
              </w:tcPr>
              <w:p w14:paraId="798A3BED" w14:textId="5EF853A2" w:rsidR="00C873C1" w:rsidRPr="0000426A" w:rsidRDefault="00C873C1" w:rsidP="00C873C1">
                <w:pPr>
                  <w:spacing w:before="0" w:after="0"/>
                  <w:rPr>
                    <w:b/>
                  </w:rPr>
                </w:pPr>
                <w:r w:rsidRPr="0000426A">
                  <w:rPr>
                    <w:b/>
                  </w:rPr>
                  <w:t>Category of Comment</w:t>
                </w:r>
              </w:p>
            </w:tc>
            <w:tc>
              <w:tcPr>
                <w:tcW w:w="5490" w:type="dxa"/>
              </w:tcPr>
              <w:p w14:paraId="4729DDDF" w14:textId="2FA6616A" w:rsidR="00C873C1" w:rsidRPr="0000426A" w:rsidRDefault="00C873C1" w:rsidP="00C873C1">
                <w:pPr>
                  <w:spacing w:before="0" w:after="0"/>
                  <w:rPr>
                    <w:b/>
                  </w:rPr>
                </w:pPr>
                <w:r w:rsidRPr="00C873C1">
                  <w:rPr>
                    <w:b/>
                  </w:rPr>
                  <w:t xml:space="preserve">Total Number of Comments from 3 Questions </w:t>
                </w:r>
              </w:p>
            </w:tc>
          </w:tr>
          <w:tr w:rsidR="00C873C1" w14:paraId="7E33A03B" w14:textId="77777777" w:rsidTr="0000426A">
            <w:tc>
              <w:tcPr>
                <w:tcW w:w="3955" w:type="dxa"/>
              </w:tcPr>
              <w:p w14:paraId="0330007A" w14:textId="66367A37" w:rsidR="00C873C1" w:rsidRDefault="00C873C1" w:rsidP="00C873C1">
                <w:pPr>
                  <w:spacing w:before="0" w:after="0"/>
                </w:pPr>
                <w:r>
                  <w:t>Supportive</w:t>
                </w:r>
              </w:p>
            </w:tc>
            <w:tc>
              <w:tcPr>
                <w:tcW w:w="5490" w:type="dxa"/>
              </w:tcPr>
              <w:p w14:paraId="638EF400" w14:textId="0749F822" w:rsidR="00C873C1" w:rsidRDefault="00C873C1" w:rsidP="00C873C1">
                <w:pPr>
                  <w:spacing w:before="0" w:after="0"/>
                </w:pPr>
                <w:r>
                  <w:t>53</w:t>
                </w:r>
              </w:p>
            </w:tc>
          </w:tr>
          <w:tr w:rsidR="00C873C1" w14:paraId="7BF8724D" w14:textId="77777777" w:rsidTr="0000426A">
            <w:tc>
              <w:tcPr>
                <w:tcW w:w="3955" w:type="dxa"/>
              </w:tcPr>
              <w:p w14:paraId="1D96EE6C" w14:textId="22F28530" w:rsidR="00C873C1" w:rsidRDefault="00C873C1" w:rsidP="00C873C1">
                <w:pPr>
                  <w:spacing w:before="0" w:after="0"/>
                </w:pPr>
                <w:r>
                  <w:t>Opposing</w:t>
                </w:r>
              </w:p>
            </w:tc>
            <w:tc>
              <w:tcPr>
                <w:tcW w:w="5490" w:type="dxa"/>
              </w:tcPr>
              <w:p w14:paraId="424569CB" w14:textId="4B08EA9A" w:rsidR="00C873C1" w:rsidRDefault="00C873C1" w:rsidP="00C873C1">
                <w:pPr>
                  <w:spacing w:before="0" w:after="0"/>
                </w:pPr>
                <w:r>
                  <w:t>75</w:t>
                </w:r>
              </w:p>
            </w:tc>
          </w:tr>
          <w:tr w:rsidR="00C873C1" w14:paraId="0AA5A54A" w14:textId="77777777" w:rsidTr="0000426A">
            <w:tc>
              <w:tcPr>
                <w:tcW w:w="3955" w:type="dxa"/>
              </w:tcPr>
              <w:p w14:paraId="0545E0D9" w14:textId="699A4A4A" w:rsidR="00C873C1" w:rsidRDefault="00C873C1" w:rsidP="00C873C1">
                <w:pPr>
                  <w:spacing w:before="0" w:after="0"/>
                </w:pPr>
                <w:r>
                  <w:t>Other/NA/Questions</w:t>
                </w:r>
              </w:p>
            </w:tc>
            <w:tc>
              <w:tcPr>
                <w:tcW w:w="5490" w:type="dxa"/>
              </w:tcPr>
              <w:p w14:paraId="64CF9575" w14:textId="775DD527" w:rsidR="00C873C1" w:rsidRDefault="00C873C1" w:rsidP="00C873C1">
                <w:pPr>
                  <w:spacing w:before="0" w:after="0"/>
                </w:pPr>
                <w:r>
                  <w:t>26</w:t>
                </w:r>
              </w:p>
            </w:tc>
          </w:tr>
          <w:tr w:rsidR="00C873C1" w14:paraId="592461E2" w14:textId="77777777" w:rsidTr="0000426A">
            <w:tc>
              <w:tcPr>
                <w:tcW w:w="3955" w:type="dxa"/>
              </w:tcPr>
              <w:p w14:paraId="7AEA0BB1" w14:textId="7161A2FD" w:rsidR="00C873C1" w:rsidRDefault="00C873C1" w:rsidP="00C873C1">
                <w:pPr>
                  <w:spacing w:before="0" w:after="0"/>
                </w:pPr>
                <w:r>
                  <w:t>General Comments or Suggestions</w:t>
                </w:r>
              </w:p>
            </w:tc>
            <w:tc>
              <w:tcPr>
                <w:tcW w:w="5490" w:type="dxa"/>
              </w:tcPr>
              <w:p w14:paraId="7FCF9216" w14:textId="017ACC32" w:rsidR="00C873C1" w:rsidRDefault="00C873C1" w:rsidP="00C873C1">
                <w:pPr>
                  <w:spacing w:before="0" w:after="0"/>
                </w:pPr>
                <w:r>
                  <w:t>96</w:t>
                </w:r>
              </w:p>
            </w:tc>
          </w:tr>
          <w:tr w:rsidR="00C873C1" w14:paraId="735791A1" w14:textId="77777777" w:rsidTr="0000426A">
            <w:tc>
              <w:tcPr>
                <w:tcW w:w="3955" w:type="dxa"/>
              </w:tcPr>
              <w:p w14:paraId="49202395" w14:textId="7F497FF0" w:rsidR="00C873C1" w:rsidRDefault="00C873C1" w:rsidP="00C873C1">
                <w:pPr>
                  <w:spacing w:before="0" w:after="0"/>
                </w:pPr>
                <w:r w:rsidRPr="00354C48">
                  <w:rPr>
                    <w:b/>
                  </w:rPr>
                  <w:t>Total</w:t>
                </w:r>
              </w:p>
            </w:tc>
            <w:tc>
              <w:tcPr>
                <w:tcW w:w="5490" w:type="dxa"/>
              </w:tcPr>
              <w:p w14:paraId="7101F66C" w14:textId="56A51BF1" w:rsidR="00C873C1" w:rsidRDefault="00C873C1" w:rsidP="008F24EF">
                <w:pPr>
                  <w:spacing w:before="0" w:after="0"/>
                </w:pPr>
                <w:r>
                  <w:rPr>
                    <w:b/>
                  </w:rPr>
                  <w:t xml:space="preserve">250 </w:t>
                </w:r>
                <w:r w:rsidRPr="00354C48">
                  <w:rPr>
                    <w:b/>
                  </w:rPr>
                  <w:t xml:space="preserve">Total Comments from </w:t>
                </w:r>
                <w:r>
                  <w:rPr>
                    <w:b/>
                  </w:rPr>
                  <w:t xml:space="preserve">up to </w:t>
                </w:r>
                <w:r w:rsidRPr="00354C48">
                  <w:rPr>
                    <w:b/>
                  </w:rPr>
                  <w:t xml:space="preserve">209 </w:t>
                </w:r>
                <w:r w:rsidR="008F24EF">
                  <w:rPr>
                    <w:b/>
                  </w:rPr>
                  <w:t>P</w:t>
                </w:r>
                <w:r w:rsidRPr="00354C48">
                  <w:rPr>
                    <w:b/>
                  </w:rPr>
                  <w:t>eople</w:t>
                </w:r>
              </w:p>
            </w:tc>
          </w:tr>
        </w:tbl>
        <w:p w14:paraId="3064876D" w14:textId="09BFE7E3" w:rsidR="0000426A" w:rsidRPr="00DF77A0" w:rsidRDefault="0000426A" w:rsidP="00DC54FB">
          <w:pPr>
            <w:pStyle w:val="Heading4"/>
          </w:pPr>
          <w:r w:rsidRPr="00DF77A0">
            <w:t xml:space="preserve">Summary of </w:t>
          </w:r>
          <w:r w:rsidR="000C2953">
            <w:t xml:space="preserve">General </w:t>
          </w:r>
          <w:r w:rsidRPr="00DF77A0">
            <w:t>Comments or Suggestions</w:t>
          </w:r>
        </w:p>
        <w:p w14:paraId="4F1CDA9E" w14:textId="724C74D2" w:rsidR="00A96270" w:rsidRDefault="00A96270" w:rsidP="00A96270">
          <w:pPr>
            <w:pStyle w:val="ListParagraph"/>
          </w:pPr>
          <w:r>
            <w:t>Funding</w:t>
          </w:r>
          <w:r w:rsidR="002174BE">
            <w:t xml:space="preserve"> – Focus on expanding or getting funding for the outdoors</w:t>
          </w:r>
        </w:p>
        <w:p w14:paraId="62CA3525" w14:textId="0F517F5D" w:rsidR="005C06BF" w:rsidRDefault="005C06BF" w:rsidP="00A96270">
          <w:pPr>
            <w:pStyle w:val="ListParagraph"/>
            <w:numPr>
              <w:ilvl w:val="1"/>
              <w:numId w:val="27"/>
            </w:numPr>
          </w:pPr>
          <w:r>
            <w:t>Funding should come from private sources</w:t>
          </w:r>
        </w:p>
        <w:p w14:paraId="76DB1FD6" w14:textId="4CCCF1C7" w:rsidR="00F42C08" w:rsidRDefault="005C06BF" w:rsidP="005C06BF">
          <w:pPr>
            <w:pStyle w:val="ListParagraph"/>
            <w:numPr>
              <w:ilvl w:val="1"/>
              <w:numId w:val="27"/>
            </w:numPr>
          </w:pPr>
          <w:r>
            <w:t xml:space="preserve">Office should be staffed appropriately with adequate funding </w:t>
          </w:r>
        </w:p>
        <w:p w14:paraId="6D642B91" w14:textId="16D6DB16" w:rsidR="002174BE" w:rsidRDefault="002174BE" w:rsidP="005C06BF">
          <w:pPr>
            <w:pStyle w:val="ListParagraph"/>
            <w:numPr>
              <w:ilvl w:val="1"/>
              <w:numId w:val="27"/>
            </w:numPr>
          </w:pPr>
          <w:r>
            <w:t xml:space="preserve">More funding </w:t>
          </w:r>
          <w:r w:rsidR="00524D3B">
            <w:t xml:space="preserve">is needed </w:t>
          </w:r>
          <w:r>
            <w:t>for outdoor recreation</w:t>
          </w:r>
        </w:p>
        <w:p w14:paraId="1B1F325F" w14:textId="14EEE32B" w:rsidR="00FB17D9" w:rsidRDefault="00FB17D9" w:rsidP="00FB17D9">
          <w:pPr>
            <w:pStyle w:val="ListParagraph"/>
          </w:pPr>
          <w:r>
            <w:t>Overlap –</w:t>
          </w:r>
          <w:r w:rsidR="00524D3B">
            <w:t xml:space="preserve"> Make sure the office does not</w:t>
          </w:r>
          <w:r>
            <w:t xml:space="preserve"> duplicate or overlap with existing agency work</w:t>
          </w:r>
        </w:p>
        <w:p w14:paraId="16DC2215" w14:textId="2442F7DF" w:rsidR="00FB17D9" w:rsidRDefault="00935021" w:rsidP="00FB17D9">
          <w:pPr>
            <w:pStyle w:val="ListParagraph"/>
            <w:numPr>
              <w:ilvl w:val="1"/>
              <w:numId w:val="27"/>
            </w:numPr>
          </w:pPr>
          <w:r>
            <w:t>Make sure office does not</w:t>
          </w:r>
          <w:r w:rsidR="00FB17D9">
            <w:t xml:space="preserve"> overlap with existing agencies, such as DNR or Explore MN; seems like some of this work should be done by DNR, or is already being done</w:t>
          </w:r>
        </w:p>
        <w:p w14:paraId="1614429E" w14:textId="77777777" w:rsidR="00FB17D9" w:rsidRDefault="00FB17D9" w:rsidP="00FB17D9">
          <w:pPr>
            <w:pStyle w:val="ListParagraph"/>
            <w:numPr>
              <w:ilvl w:val="1"/>
              <w:numId w:val="27"/>
            </w:numPr>
          </w:pPr>
          <w:r>
            <w:t>Make sure the office is not responsible for outdoor recreation policy</w:t>
          </w:r>
        </w:p>
        <w:p w14:paraId="224C69B6" w14:textId="77777777" w:rsidR="00FB17D9" w:rsidRDefault="00FB17D9" w:rsidP="00FB17D9">
          <w:pPr>
            <w:pStyle w:val="ListParagraph"/>
            <w:numPr>
              <w:ilvl w:val="1"/>
              <w:numId w:val="27"/>
            </w:numPr>
          </w:pPr>
          <w:r>
            <w:lastRenderedPageBreak/>
            <w:t>How will the office be structured?</w:t>
          </w:r>
        </w:p>
        <w:p w14:paraId="68803B70" w14:textId="77777777" w:rsidR="00FB17D9" w:rsidRDefault="00FB17D9" w:rsidP="00FB17D9">
          <w:pPr>
            <w:pStyle w:val="ListParagraph"/>
            <w:numPr>
              <w:ilvl w:val="1"/>
              <w:numId w:val="27"/>
            </w:numPr>
          </w:pPr>
          <w:r>
            <w:t>Beware of too many layers in state government</w:t>
          </w:r>
        </w:p>
        <w:p w14:paraId="1A752D1A" w14:textId="77777777" w:rsidR="00FB17D9" w:rsidRDefault="00FB17D9" w:rsidP="00FB17D9">
          <w:pPr>
            <w:pStyle w:val="ListParagraph"/>
            <w:numPr>
              <w:ilvl w:val="1"/>
              <w:numId w:val="27"/>
            </w:numPr>
          </w:pPr>
          <w:r w:rsidRPr="00F42C08">
            <w:t xml:space="preserve">Better state </w:t>
          </w:r>
          <w:r>
            <w:t xml:space="preserve">the </w:t>
          </w:r>
          <w:r w:rsidRPr="00F42C08">
            <w:t>goals</w:t>
          </w:r>
          <w:r>
            <w:t xml:space="preserve"> of the office:</w:t>
          </w:r>
          <w:r w:rsidRPr="00F42C08">
            <w:t xml:space="preserve"> are they to advance outdoor recreation or advance outdoor recreation and advance equity?</w:t>
          </w:r>
        </w:p>
        <w:p w14:paraId="0804196A" w14:textId="286A0123" w:rsidR="00A96270" w:rsidRDefault="00FB17D9" w:rsidP="00A96270">
          <w:pPr>
            <w:pStyle w:val="ListParagraph"/>
          </w:pPr>
          <w:r>
            <w:t>Inclusion</w:t>
          </w:r>
          <w:r w:rsidR="002174BE">
            <w:t xml:space="preserve"> – Make sure to include everyone</w:t>
          </w:r>
        </w:p>
        <w:p w14:paraId="204FA4D7" w14:textId="251A0A35" w:rsidR="00A96270" w:rsidRDefault="004B771D" w:rsidP="00A96270">
          <w:pPr>
            <w:pStyle w:val="ListParagraph"/>
            <w:numPr>
              <w:ilvl w:val="1"/>
              <w:numId w:val="27"/>
            </w:numPr>
          </w:pPr>
          <w:r>
            <w:t>More multi-lingual signage</w:t>
          </w:r>
        </w:p>
        <w:p w14:paraId="2A73A1D3" w14:textId="3F7DA89D" w:rsidR="00A96270" w:rsidRDefault="00A96270" w:rsidP="00A96270">
          <w:pPr>
            <w:pStyle w:val="ListParagraph"/>
            <w:numPr>
              <w:ilvl w:val="1"/>
              <w:numId w:val="27"/>
            </w:numPr>
          </w:pPr>
          <w:r>
            <w:t xml:space="preserve">Expand </w:t>
          </w:r>
          <w:r w:rsidR="002F2BA5">
            <w:t xml:space="preserve">the </w:t>
          </w:r>
          <w:r>
            <w:t>range of outdoor opportunities beyond stereotypical</w:t>
          </w:r>
          <w:r w:rsidR="002F2BA5">
            <w:t xml:space="preserve"> options; e</w:t>
          </w:r>
          <w:r w:rsidR="00205A0C">
            <w:t>ngage users directly</w:t>
          </w:r>
        </w:p>
        <w:p w14:paraId="3113EDB3" w14:textId="309BCBC2" w:rsidR="00A96270" w:rsidRDefault="00A96270" w:rsidP="00A96270">
          <w:pPr>
            <w:pStyle w:val="ListParagraph"/>
            <w:numPr>
              <w:ilvl w:val="1"/>
              <w:numId w:val="27"/>
            </w:numPr>
          </w:pPr>
          <w:r>
            <w:t>Programs to educate people on the equity barriers so they can learn to remove them</w:t>
          </w:r>
        </w:p>
        <w:p w14:paraId="6492C1E5" w14:textId="77777777" w:rsidR="00A96270" w:rsidRDefault="00A96270" w:rsidP="00A96270">
          <w:pPr>
            <w:pStyle w:val="ListParagraph"/>
            <w:numPr>
              <w:ilvl w:val="1"/>
              <w:numId w:val="27"/>
            </w:numPr>
          </w:pPr>
          <w:r>
            <w:t>Include hunting and fishing</w:t>
          </w:r>
        </w:p>
        <w:p w14:paraId="6D254E2C" w14:textId="221A5093" w:rsidR="00A96270" w:rsidRDefault="00A96270" w:rsidP="00A96270">
          <w:pPr>
            <w:pStyle w:val="ListParagraph"/>
            <w:numPr>
              <w:ilvl w:val="1"/>
              <w:numId w:val="27"/>
            </w:numPr>
          </w:pPr>
          <w:r>
            <w:t>Recreation community is quite varied, and one size does not fit</w:t>
          </w:r>
          <w:r w:rsidR="00205A0C">
            <w:t xml:space="preserve"> all</w:t>
          </w:r>
        </w:p>
        <w:p w14:paraId="46CDEE30" w14:textId="23E54526" w:rsidR="00A96270" w:rsidRDefault="00A96270" w:rsidP="00A96270">
          <w:pPr>
            <w:pStyle w:val="ListParagraph"/>
            <w:numPr>
              <w:ilvl w:val="1"/>
              <w:numId w:val="27"/>
            </w:numPr>
          </w:pPr>
          <w:r>
            <w:t>Reach out to eldest and youngest</w:t>
          </w:r>
        </w:p>
        <w:p w14:paraId="6B8807AD" w14:textId="1E92BCCD" w:rsidR="00F42C08" w:rsidRDefault="00F42C08" w:rsidP="00F42C08">
          <w:pPr>
            <w:pStyle w:val="ListParagraph"/>
            <w:numPr>
              <w:ilvl w:val="1"/>
              <w:numId w:val="27"/>
            </w:numPr>
          </w:pPr>
          <w:r>
            <w:t>What is unequal about the outdoors now?</w:t>
          </w:r>
        </w:p>
        <w:p w14:paraId="244DF23C" w14:textId="2FF609F4" w:rsidR="00A96270" w:rsidRDefault="00A96270" w:rsidP="00A96270">
          <w:pPr>
            <w:pStyle w:val="ListParagraph"/>
          </w:pPr>
          <w:r>
            <w:t>Enga</w:t>
          </w:r>
          <w:r w:rsidR="00756529">
            <w:t>ge Stakeholders</w:t>
          </w:r>
          <w:r w:rsidR="002174BE">
            <w:t xml:space="preserve"> – Make sure to engage existing and NEW stakeholders</w:t>
          </w:r>
        </w:p>
        <w:p w14:paraId="48B094D9" w14:textId="54E36BE8" w:rsidR="00A96270" w:rsidRDefault="00A96270" w:rsidP="00A96270">
          <w:pPr>
            <w:pStyle w:val="ListParagraph"/>
            <w:numPr>
              <w:ilvl w:val="1"/>
              <w:numId w:val="27"/>
            </w:numPr>
          </w:pPr>
          <w:r>
            <w:t xml:space="preserve">Bring people together, but make sure powerful voices </w:t>
          </w:r>
          <w:r w:rsidR="00756529">
            <w:t>do not</w:t>
          </w:r>
          <w:r>
            <w:t xml:space="preserve"> overwhelm</w:t>
          </w:r>
        </w:p>
        <w:p w14:paraId="6B6A9B8E" w14:textId="77777777" w:rsidR="00A96270" w:rsidRDefault="00A96270" w:rsidP="00A96270">
          <w:pPr>
            <w:pStyle w:val="ListParagraph"/>
            <w:numPr>
              <w:ilvl w:val="1"/>
              <w:numId w:val="27"/>
            </w:numPr>
          </w:pPr>
          <w:r>
            <w:t>Equal representation for all outdoor groups as well as geographic representation</w:t>
          </w:r>
        </w:p>
        <w:p w14:paraId="61F469F0" w14:textId="7F690FA8" w:rsidR="00CD5DD4" w:rsidRDefault="00756529" w:rsidP="00CD5DD4">
          <w:pPr>
            <w:pStyle w:val="ListParagraph"/>
            <w:numPr>
              <w:ilvl w:val="1"/>
              <w:numId w:val="27"/>
            </w:numPr>
          </w:pPr>
          <w:r>
            <w:t>Do not</w:t>
          </w:r>
          <w:r w:rsidR="00CD5DD4">
            <w:t xml:space="preserve"> just ask for input, act on it</w:t>
          </w:r>
        </w:p>
        <w:p w14:paraId="507D23F8" w14:textId="0239931F" w:rsidR="00A96270" w:rsidRDefault="00A96270" w:rsidP="00A96270">
          <w:pPr>
            <w:pStyle w:val="ListParagraph"/>
          </w:pPr>
          <w:r>
            <w:t>Politics</w:t>
          </w:r>
          <w:r w:rsidR="002174BE">
            <w:t xml:space="preserve"> – Try to keep politics out of it</w:t>
          </w:r>
        </w:p>
        <w:p w14:paraId="6BD9C44C" w14:textId="1E3AD0FF" w:rsidR="00A96270" w:rsidRDefault="003F4AFE" w:rsidP="00A96270">
          <w:pPr>
            <w:pStyle w:val="ListParagraph"/>
            <w:numPr>
              <w:ilvl w:val="1"/>
              <w:numId w:val="27"/>
            </w:numPr>
          </w:pPr>
          <w:r>
            <w:t>Bi-partisan suggestions two</w:t>
          </w:r>
          <w:r w:rsidR="00A96270">
            <w:t xml:space="preserve"> sides only</w:t>
          </w:r>
          <w:r w:rsidR="00E82E3B">
            <w:t>, should be non-partisan</w:t>
          </w:r>
        </w:p>
        <w:p w14:paraId="1C4C8455" w14:textId="77777777" w:rsidR="00A96270" w:rsidRDefault="00A96270" w:rsidP="00A96270">
          <w:pPr>
            <w:pStyle w:val="ListParagraph"/>
            <w:numPr>
              <w:ilvl w:val="1"/>
              <w:numId w:val="27"/>
            </w:numPr>
          </w:pPr>
          <w:r>
            <w:t>Keep politics out</w:t>
          </w:r>
        </w:p>
        <w:p w14:paraId="7D3D0CA0" w14:textId="226515A9" w:rsidR="00A96270" w:rsidRDefault="00776562" w:rsidP="00A96270">
          <w:pPr>
            <w:pStyle w:val="ListParagraph"/>
          </w:pPr>
          <w:r>
            <w:t>Education</w:t>
          </w:r>
          <w:r w:rsidR="002174BE">
            <w:t xml:space="preserve"> – Outreach and education will be needed</w:t>
          </w:r>
        </w:p>
        <w:p w14:paraId="2A1A5E92" w14:textId="679B103F" w:rsidR="00A96270" w:rsidRDefault="00A96270" w:rsidP="00A96270">
          <w:pPr>
            <w:pStyle w:val="ListParagraph"/>
            <w:numPr>
              <w:ilvl w:val="1"/>
              <w:numId w:val="27"/>
            </w:numPr>
          </w:pPr>
          <w:r>
            <w:t>Add an educator to the office</w:t>
          </w:r>
        </w:p>
        <w:p w14:paraId="50AAD809" w14:textId="26B7008D" w:rsidR="00A96270" w:rsidRDefault="00E82E3B" w:rsidP="00A96270">
          <w:pPr>
            <w:pStyle w:val="ListParagraph"/>
            <w:numPr>
              <w:ilvl w:val="1"/>
              <w:numId w:val="27"/>
            </w:numPr>
          </w:pPr>
          <w:r>
            <w:t>Use current experts to help teach new users of the outdoors</w:t>
          </w:r>
        </w:p>
        <w:p w14:paraId="69FAA9C9" w14:textId="58274D94" w:rsidR="00A96270" w:rsidRDefault="00776562" w:rsidP="00A96270">
          <w:pPr>
            <w:pStyle w:val="ListParagraph"/>
          </w:pPr>
          <w:r>
            <w:t>Marketing</w:t>
          </w:r>
          <w:r w:rsidR="002174BE">
            <w:t xml:space="preserve"> – Get the word out to more people</w:t>
          </w:r>
        </w:p>
        <w:p w14:paraId="5050766F" w14:textId="0E40EAF4" w:rsidR="00A96270" w:rsidRDefault="00A96270" w:rsidP="00A96270">
          <w:pPr>
            <w:pStyle w:val="ListParagraph"/>
            <w:numPr>
              <w:ilvl w:val="1"/>
              <w:numId w:val="27"/>
            </w:numPr>
          </w:pPr>
          <w:r>
            <w:t>Use social media marketing to promote outdoors</w:t>
          </w:r>
        </w:p>
        <w:p w14:paraId="6B823B79" w14:textId="67E3C99D" w:rsidR="00BB6B14" w:rsidRDefault="00BB6B14" w:rsidP="00A96270">
          <w:pPr>
            <w:pStyle w:val="ListParagraph"/>
            <w:numPr>
              <w:ilvl w:val="1"/>
              <w:numId w:val="27"/>
            </w:numPr>
          </w:pPr>
          <w:r>
            <w:t>Better market the outdoors to increase use and participation</w:t>
          </w:r>
        </w:p>
        <w:p w14:paraId="4C1DBE8C" w14:textId="415F2CC5" w:rsidR="00A96270" w:rsidRDefault="00A96270" w:rsidP="00A96270">
          <w:pPr>
            <w:pStyle w:val="ListParagraph"/>
          </w:pPr>
          <w:r>
            <w:t xml:space="preserve">Economics </w:t>
          </w:r>
          <w:r w:rsidR="00776562">
            <w:t>focus</w:t>
          </w:r>
          <w:r w:rsidR="002174BE">
            <w:t xml:space="preserve"> – Promote the economic benefit</w:t>
          </w:r>
          <w:r w:rsidR="00090493">
            <w:t>s</w:t>
          </w:r>
          <w:r w:rsidR="002174BE">
            <w:t xml:space="preserve"> of outdoor recreation</w:t>
          </w:r>
        </w:p>
        <w:p w14:paraId="007E2062" w14:textId="15FD06F5" w:rsidR="00BB6B14" w:rsidRDefault="00776562" w:rsidP="00A96270">
          <w:pPr>
            <w:pStyle w:val="ListParagraph"/>
          </w:pPr>
          <w:r>
            <w:t>Stewardship</w:t>
          </w:r>
          <w:r w:rsidR="002174BE">
            <w:t xml:space="preserve"> – Promote taking care of natural and cultural resources</w:t>
          </w:r>
        </w:p>
        <w:p w14:paraId="076AE3E0" w14:textId="6BFF7FA3" w:rsidR="00A96270" w:rsidRDefault="00A96270" w:rsidP="00A96270">
          <w:pPr>
            <w:pStyle w:val="ListParagraph"/>
          </w:pPr>
          <w:r>
            <w:t>Incre</w:t>
          </w:r>
          <w:r w:rsidR="00776562">
            <w:t>ase Participation</w:t>
          </w:r>
          <w:r w:rsidR="002174BE">
            <w:t xml:space="preserve"> – More programs to increase participation in the outdoors</w:t>
          </w:r>
        </w:p>
        <w:p w14:paraId="6D222957" w14:textId="77777777" w:rsidR="00676CA5" w:rsidRDefault="00676CA5" w:rsidP="00676CA5">
          <w:pPr>
            <w:pStyle w:val="Heading4"/>
          </w:pPr>
          <w:r w:rsidRPr="00DF77A0">
            <w:t xml:space="preserve">Summary of </w:t>
          </w:r>
          <w:r>
            <w:t>Opposing Comments</w:t>
          </w:r>
        </w:p>
        <w:p w14:paraId="5298D09C" w14:textId="77777777" w:rsidR="00676CA5" w:rsidRDefault="00676CA5" w:rsidP="00676CA5">
          <w:pPr>
            <w:pStyle w:val="ListParagraph"/>
            <w:numPr>
              <w:ilvl w:val="0"/>
              <w:numId w:val="36"/>
            </w:numPr>
          </w:pPr>
          <w:r>
            <w:t>MN does not need another agency, streamline existing agencies and bureaucracy</w:t>
          </w:r>
        </w:p>
        <w:p w14:paraId="4B87E0FD" w14:textId="77777777" w:rsidR="00676CA5" w:rsidRDefault="00676CA5" w:rsidP="00676CA5">
          <w:pPr>
            <w:pStyle w:val="ListParagraph"/>
            <w:numPr>
              <w:ilvl w:val="0"/>
              <w:numId w:val="36"/>
            </w:numPr>
          </w:pPr>
          <w:r>
            <w:t>Creating another agency wastes tax dollars and user fees</w:t>
          </w:r>
        </w:p>
        <w:p w14:paraId="53712642" w14:textId="77777777" w:rsidR="009D1756" w:rsidRDefault="009D1756" w:rsidP="00676CA5">
          <w:pPr>
            <w:pStyle w:val="ListParagraph"/>
            <w:numPr>
              <w:ilvl w:val="0"/>
              <w:numId w:val="36"/>
            </w:numPr>
          </w:pPr>
          <w:r>
            <w:t>Disagree with the premise, t</w:t>
          </w:r>
          <w:r w:rsidR="00676CA5">
            <w:t>he stated purpose and benefits of the office</w:t>
          </w:r>
          <w:r>
            <w:t xml:space="preserve"> are not necessary</w:t>
          </w:r>
        </w:p>
        <w:p w14:paraId="36CF2E77" w14:textId="4F89FEC4" w:rsidR="00676CA5" w:rsidRDefault="009D1756" w:rsidP="00676CA5">
          <w:pPr>
            <w:pStyle w:val="ListParagraph"/>
            <w:numPr>
              <w:ilvl w:val="0"/>
              <w:numId w:val="36"/>
            </w:numPr>
          </w:pPr>
          <w:r>
            <w:t>T</w:t>
          </w:r>
          <w:r w:rsidR="00676CA5">
            <w:t>here</w:t>
          </w:r>
          <w:r w:rsidR="00304C83">
            <w:t xml:space="preserve"> are</w:t>
          </w:r>
          <w:r w:rsidR="00676CA5">
            <w:t xml:space="preserve"> higher priorities</w:t>
          </w:r>
          <w:r>
            <w:t xml:space="preserve"> in MN than </w:t>
          </w:r>
          <w:r w:rsidR="00851275">
            <w:t>funding this office</w:t>
          </w:r>
        </w:p>
        <w:p w14:paraId="45365BEE" w14:textId="77777777" w:rsidR="00676CA5" w:rsidRDefault="00676CA5" w:rsidP="00676CA5">
          <w:pPr>
            <w:pStyle w:val="ListParagraph"/>
            <w:numPr>
              <w:ilvl w:val="0"/>
              <w:numId w:val="36"/>
            </w:numPr>
          </w:pPr>
          <w:r>
            <w:t>New office would compete with existing agencies for priorities and resources and duplicate efforts</w:t>
          </w:r>
        </w:p>
        <w:p w14:paraId="517184FD" w14:textId="77777777" w:rsidR="00676CA5" w:rsidRDefault="00676CA5" w:rsidP="00676CA5">
          <w:pPr>
            <w:pStyle w:val="ListParagraph"/>
            <w:numPr>
              <w:ilvl w:val="0"/>
              <w:numId w:val="36"/>
            </w:numPr>
          </w:pPr>
          <w:r>
            <w:t>Use resources to manage and protect resources instead of funding administration, meetings, etc.</w:t>
          </w:r>
        </w:p>
        <w:p w14:paraId="0B07BB59" w14:textId="77777777" w:rsidR="00676CA5" w:rsidRDefault="00676CA5" w:rsidP="00676CA5">
          <w:pPr>
            <w:pStyle w:val="ListParagraph"/>
            <w:numPr>
              <w:ilvl w:val="0"/>
              <w:numId w:val="36"/>
            </w:numPr>
          </w:pPr>
          <w:r>
            <w:t>Scarce resources could be better used on other efforts to support outdoor recreation</w:t>
          </w:r>
        </w:p>
        <w:p w14:paraId="42AB0C37" w14:textId="2B30637C" w:rsidR="00676CA5" w:rsidRDefault="00676CA5" w:rsidP="00676CA5">
          <w:pPr>
            <w:pStyle w:val="ListParagraph"/>
            <w:numPr>
              <w:ilvl w:val="0"/>
              <w:numId w:val="36"/>
            </w:numPr>
          </w:pPr>
          <w:r>
            <w:t xml:space="preserve">The recommendations are too broad and the office should not proceed without more details about implementation, funding, </w:t>
          </w:r>
          <w:r w:rsidR="00F62061">
            <w:t>roles, etc.</w:t>
          </w:r>
        </w:p>
        <w:p w14:paraId="5FE98D81" w14:textId="14A53C4B" w:rsidR="00F83B52" w:rsidRPr="00B56555" w:rsidRDefault="000A1324" w:rsidP="00676CA5">
          <w:pPr>
            <w:pStyle w:val="ListParagraph"/>
            <w:numPr>
              <w:ilvl w:val="0"/>
              <w:numId w:val="36"/>
            </w:numPr>
          </w:pPr>
          <w:r>
            <w:t>The office will not solve the identified problems because of the stakeholders involved in this process</w:t>
          </w:r>
        </w:p>
        <w:p w14:paraId="55486052" w14:textId="37006D60" w:rsidR="00B56555" w:rsidRDefault="00676CA5" w:rsidP="00676CA5">
          <w:pPr>
            <w:pStyle w:val="Heading4"/>
          </w:pPr>
          <w:r w:rsidRPr="00DF77A0">
            <w:lastRenderedPageBreak/>
            <w:t xml:space="preserve"> </w:t>
          </w:r>
          <w:r w:rsidR="00B56555" w:rsidRPr="00DF77A0">
            <w:t xml:space="preserve">Summary of </w:t>
          </w:r>
          <w:r w:rsidR="00B56555">
            <w:t>Supportive Comments</w:t>
          </w:r>
        </w:p>
        <w:p w14:paraId="2417000B" w14:textId="77777777" w:rsidR="009D1756" w:rsidRDefault="009D1756" w:rsidP="00B56555">
          <w:pPr>
            <w:pStyle w:val="ListParagraph"/>
            <w:numPr>
              <w:ilvl w:val="0"/>
              <w:numId w:val="37"/>
            </w:numPr>
          </w:pPr>
          <w:r>
            <w:t>Love the idea of the office</w:t>
          </w:r>
        </w:p>
        <w:p w14:paraId="054066F7" w14:textId="5143761C" w:rsidR="00B56555" w:rsidRDefault="00D51738" w:rsidP="00B56555">
          <w:pPr>
            <w:pStyle w:val="ListParagraph"/>
            <w:numPr>
              <w:ilvl w:val="0"/>
              <w:numId w:val="37"/>
            </w:numPr>
          </w:pPr>
          <w:r>
            <w:t>The office will help improve communication and coordination across stakeholder groups and around the state</w:t>
          </w:r>
        </w:p>
        <w:p w14:paraId="64C13CB9" w14:textId="5B267011" w:rsidR="00D51738" w:rsidRDefault="00D51738" w:rsidP="00B56555">
          <w:pPr>
            <w:pStyle w:val="ListParagraph"/>
            <w:numPr>
              <w:ilvl w:val="0"/>
              <w:numId w:val="37"/>
            </w:numPr>
          </w:pPr>
          <w:r>
            <w:t>Appreciate the recommendations’ focus on access and inclusion</w:t>
          </w:r>
        </w:p>
        <w:p w14:paraId="6CA618B6" w14:textId="61FA5927" w:rsidR="00D51738" w:rsidRDefault="00D51738" w:rsidP="00B56555">
          <w:pPr>
            <w:pStyle w:val="ListParagraph"/>
            <w:numPr>
              <w:ilvl w:val="0"/>
              <w:numId w:val="37"/>
            </w:numPr>
          </w:pPr>
          <w:r>
            <w:t>Appreciate the opportunity to provide input and would like to be involved</w:t>
          </w:r>
        </w:p>
        <w:p w14:paraId="5C3B0BBA" w14:textId="6F653BEA" w:rsidR="00D51738" w:rsidRDefault="009D1756" w:rsidP="00B56555">
          <w:pPr>
            <w:pStyle w:val="ListParagraph"/>
            <w:numPr>
              <w:ilvl w:val="0"/>
              <w:numId w:val="37"/>
            </w:numPr>
          </w:pPr>
          <w:r>
            <w:t>Creation of the office sends a message emphasizing outdoor recreation, and economic, health and other benefits</w:t>
          </w:r>
        </w:p>
        <w:p w14:paraId="19B86949" w14:textId="79DDB151" w:rsidR="009D1756" w:rsidRDefault="009D1756" w:rsidP="00B56555">
          <w:pPr>
            <w:pStyle w:val="ListParagraph"/>
            <w:numPr>
              <w:ilvl w:val="0"/>
              <w:numId w:val="37"/>
            </w:numPr>
          </w:pPr>
          <w:r>
            <w:t>Important to have a single source of leadership on these issues</w:t>
          </w:r>
        </w:p>
        <w:p w14:paraId="48E85D72" w14:textId="480B9FB6" w:rsidR="009D1756" w:rsidRDefault="009D1756" w:rsidP="00B56555">
          <w:pPr>
            <w:pStyle w:val="ListParagraph"/>
            <w:numPr>
              <w:ilvl w:val="0"/>
              <w:numId w:val="37"/>
            </w:numPr>
          </w:pPr>
          <w:r>
            <w:t>Support funding and staffing this organization</w:t>
          </w:r>
        </w:p>
        <w:p w14:paraId="00FAE150" w14:textId="0A12C6C8" w:rsidR="009D1756" w:rsidRDefault="009D1756" w:rsidP="00B56555">
          <w:pPr>
            <w:pStyle w:val="ListParagraph"/>
            <w:numPr>
              <w:ilvl w:val="0"/>
              <w:numId w:val="37"/>
            </w:numPr>
          </w:pPr>
          <w:r>
            <w:t>Other states have seen benefits of offices like this</w:t>
          </w:r>
        </w:p>
        <w:p w14:paraId="73BA3A78" w14:textId="354D9EC7" w:rsidR="006B5D6E" w:rsidRDefault="006B5D6E" w:rsidP="006B5D6E">
          <w:pPr>
            <w:pStyle w:val="Heading2"/>
          </w:pPr>
          <w:r>
            <w:t>Overall/Additional Comments</w:t>
          </w:r>
        </w:p>
        <w:p w14:paraId="7DD1144D" w14:textId="3DEF73F2" w:rsidR="00AB4111" w:rsidRPr="00AB4111" w:rsidRDefault="00AB4111" w:rsidP="00AB4111">
          <w:pPr>
            <w:pStyle w:val="Heading3"/>
          </w:pPr>
          <w:r>
            <w:t xml:space="preserve">Summary of </w:t>
          </w:r>
          <w:r w:rsidR="00C873C1">
            <w:t xml:space="preserve">Additional </w:t>
          </w:r>
          <w:r>
            <w:t>Comments</w:t>
          </w:r>
          <w:r w:rsidR="00C873C1">
            <w:t xml:space="preserve"> in Survey</w:t>
          </w:r>
        </w:p>
        <w:tbl>
          <w:tblPr>
            <w:tblStyle w:val="TableGrid"/>
            <w:tblW w:w="0" w:type="auto"/>
            <w:tblLook w:val="04A0" w:firstRow="1" w:lastRow="0" w:firstColumn="1" w:lastColumn="0" w:noHBand="0" w:noVBand="1"/>
            <w:tblCaption w:val="Number of comments"/>
          </w:tblPr>
          <w:tblGrid>
            <w:gridCol w:w="3955"/>
            <w:gridCol w:w="5490"/>
          </w:tblGrid>
          <w:tr w:rsidR="006B5D6E" w14:paraId="0588A34A" w14:textId="77777777" w:rsidTr="00A96574">
            <w:trPr>
              <w:tblHeader/>
            </w:trPr>
            <w:tc>
              <w:tcPr>
                <w:tcW w:w="3955" w:type="dxa"/>
              </w:tcPr>
              <w:p w14:paraId="2154DC90" w14:textId="77777777" w:rsidR="006B5D6E" w:rsidRPr="0000426A" w:rsidRDefault="006B5D6E" w:rsidP="00E41B01">
                <w:pPr>
                  <w:spacing w:before="0" w:after="0"/>
                  <w:rPr>
                    <w:b/>
                  </w:rPr>
                </w:pPr>
                <w:r w:rsidRPr="0000426A">
                  <w:rPr>
                    <w:b/>
                  </w:rPr>
                  <w:t>Category of Comment</w:t>
                </w:r>
              </w:p>
            </w:tc>
            <w:tc>
              <w:tcPr>
                <w:tcW w:w="5490" w:type="dxa"/>
              </w:tcPr>
              <w:p w14:paraId="4F9E434C" w14:textId="77777777" w:rsidR="006B5D6E" w:rsidRPr="0000426A" w:rsidRDefault="006B5D6E" w:rsidP="00E41B01">
                <w:pPr>
                  <w:spacing w:before="0" w:after="0"/>
                  <w:rPr>
                    <w:b/>
                  </w:rPr>
                </w:pPr>
                <w:r w:rsidRPr="0000426A">
                  <w:rPr>
                    <w:b/>
                  </w:rPr>
                  <w:t>Number</w:t>
                </w:r>
                <w:r>
                  <w:rPr>
                    <w:b/>
                  </w:rPr>
                  <w:t xml:space="preserve"> of Comments</w:t>
                </w:r>
              </w:p>
            </w:tc>
          </w:tr>
          <w:tr w:rsidR="006B5D6E" w14:paraId="71A101FE" w14:textId="77777777" w:rsidTr="00E41B01">
            <w:tc>
              <w:tcPr>
                <w:tcW w:w="3955" w:type="dxa"/>
              </w:tcPr>
              <w:p w14:paraId="65ECF7D7" w14:textId="77777777" w:rsidR="006B5D6E" w:rsidRDefault="006B5D6E" w:rsidP="00E41B01">
                <w:pPr>
                  <w:spacing w:before="0" w:after="0"/>
                </w:pPr>
                <w:r>
                  <w:t>Supportive</w:t>
                </w:r>
              </w:p>
            </w:tc>
            <w:tc>
              <w:tcPr>
                <w:tcW w:w="5490" w:type="dxa"/>
              </w:tcPr>
              <w:p w14:paraId="4EECE884" w14:textId="400E157D" w:rsidR="006B5D6E" w:rsidRDefault="00326BC6" w:rsidP="00E41B01">
                <w:pPr>
                  <w:spacing w:before="0" w:after="0"/>
                </w:pPr>
                <w:r>
                  <w:t>37</w:t>
                </w:r>
              </w:p>
            </w:tc>
          </w:tr>
          <w:tr w:rsidR="006B5D6E" w14:paraId="249575EE" w14:textId="77777777" w:rsidTr="00E41B01">
            <w:tc>
              <w:tcPr>
                <w:tcW w:w="3955" w:type="dxa"/>
              </w:tcPr>
              <w:p w14:paraId="48D658A5" w14:textId="77777777" w:rsidR="006B5D6E" w:rsidRDefault="006B5D6E" w:rsidP="00E41B01">
                <w:pPr>
                  <w:spacing w:before="0" w:after="0"/>
                </w:pPr>
                <w:r>
                  <w:t>Opposing</w:t>
                </w:r>
              </w:p>
            </w:tc>
            <w:tc>
              <w:tcPr>
                <w:tcW w:w="5490" w:type="dxa"/>
              </w:tcPr>
              <w:p w14:paraId="62139705" w14:textId="46C02F0A" w:rsidR="006B5D6E" w:rsidRDefault="00326BC6" w:rsidP="00E41B01">
                <w:pPr>
                  <w:spacing w:before="0" w:after="0"/>
                </w:pPr>
                <w:r>
                  <w:t>19</w:t>
                </w:r>
              </w:p>
            </w:tc>
          </w:tr>
          <w:tr w:rsidR="006B5D6E" w14:paraId="0EC51655" w14:textId="77777777" w:rsidTr="00E41B01">
            <w:tc>
              <w:tcPr>
                <w:tcW w:w="3955" w:type="dxa"/>
              </w:tcPr>
              <w:p w14:paraId="14DA0082" w14:textId="77777777" w:rsidR="006B5D6E" w:rsidRDefault="006B5D6E" w:rsidP="00E41B01">
                <w:pPr>
                  <w:spacing w:before="0" w:after="0"/>
                </w:pPr>
                <w:r>
                  <w:t>Other/NA/Questions</w:t>
                </w:r>
              </w:p>
            </w:tc>
            <w:tc>
              <w:tcPr>
                <w:tcW w:w="5490" w:type="dxa"/>
              </w:tcPr>
              <w:p w14:paraId="0A5234ED" w14:textId="252925C8" w:rsidR="006B5D6E" w:rsidRDefault="00326BC6" w:rsidP="00E41B01">
                <w:pPr>
                  <w:spacing w:before="0" w:after="0"/>
                </w:pPr>
                <w:r>
                  <w:t>22</w:t>
                </w:r>
              </w:p>
            </w:tc>
          </w:tr>
          <w:tr w:rsidR="006B5D6E" w14:paraId="54DCAF47" w14:textId="77777777" w:rsidTr="00E41B01">
            <w:tc>
              <w:tcPr>
                <w:tcW w:w="3955" w:type="dxa"/>
              </w:tcPr>
              <w:p w14:paraId="39F67121" w14:textId="77777777" w:rsidR="006B5D6E" w:rsidRDefault="006B5D6E" w:rsidP="00E41B01">
                <w:pPr>
                  <w:spacing w:before="0" w:after="0"/>
                </w:pPr>
                <w:r>
                  <w:t>General Comments or Suggestions</w:t>
                </w:r>
              </w:p>
            </w:tc>
            <w:tc>
              <w:tcPr>
                <w:tcW w:w="5490" w:type="dxa"/>
              </w:tcPr>
              <w:p w14:paraId="3E5EC5F2" w14:textId="0F4F9098" w:rsidR="006B5D6E" w:rsidRDefault="000C40EE" w:rsidP="00E41B01">
                <w:pPr>
                  <w:spacing w:before="0" w:after="0"/>
                </w:pPr>
                <w:r>
                  <w:t>6</w:t>
                </w:r>
                <w:r w:rsidR="006C263B">
                  <w:t>7</w:t>
                </w:r>
              </w:p>
            </w:tc>
          </w:tr>
          <w:tr w:rsidR="00C873C1" w14:paraId="44956A1D" w14:textId="77777777" w:rsidTr="00E41B01">
            <w:tc>
              <w:tcPr>
                <w:tcW w:w="3955" w:type="dxa"/>
              </w:tcPr>
              <w:p w14:paraId="235C067B" w14:textId="47CA3128" w:rsidR="00C873C1" w:rsidRDefault="00C873C1" w:rsidP="00C873C1">
                <w:pPr>
                  <w:spacing w:before="0" w:after="0"/>
                </w:pPr>
                <w:r w:rsidRPr="00354C48">
                  <w:rPr>
                    <w:b/>
                  </w:rPr>
                  <w:t>Total</w:t>
                </w:r>
              </w:p>
            </w:tc>
            <w:tc>
              <w:tcPr>
                <w:tcW w:w="5490" w:type="dxa"/>
              </w:tcPr>
              <w:p w14:paraId="1C7160A5" w14:textId="3C0BA5B0" w:rsidR="00C873C1" w:rsidRDefault="008F24EF" w:rsidP="008F24EF">
                <w:pPr>
                  <w:spacing w:before="0" w:after="0"/>
                </w:pPr>
                <w:r>
                  <w:rPr>
                    <w:b/>
                  </w:rPr>
                  <w:t xml:space="preserve">145 </w:t>
                </w:r>
                <w:r w:rsidR="00C873C1" w:rsidRPr="00354C48">
                  <w:rPr>
                    <w:b/>
                  </w:rPr>
                  <w:t xml:space="preserve">Total Comments from </w:t>
                </w:r>
                <w:r>
                  <w:rPr>
                    <w:b/>
                  </w:rPr>
                  <w:t xml:space="preserve">up to </w:t>
                </w:r>
                <w:r w:rsidR="00C873C1" w:rsidRPr="00354C48">
                  <w:rPr>
                    <w:b/>
                  </w:rPr>
                  <w:t xml:space="preserve">209 </w:t>
                </w:r>
                <w:r>
                  <w:rPr>
                    <w:b/>
                  </w:rPr>
                  <w:t>P</w:t>
                </w:r>
                <w:r w:rsidR="00C873C1" w:rsidRPr="00354C48">
                  <w:rPr>
                    <w:b/>
                  </w:rPr>
                  <w:t>eople</w:t>
                </w:r>
              </w:p>
            </w:tc>
          </w:tr>
        </w:tbl>
        <w:p w14:paraId="063ADAD7" w14:textId="77777777" w:rsidR="006B5D6E" w:rsidRPr="00DF77A0" w:rsidRDefault="006B5D6E" w:rsidP="006B5D6E">
          <w:pPr>
            <w:pStyle w:val="Heading4"/>
          </w:pPr>
          <w:r w:rsidRPr="00DF77A0">
            <w:t xml:space="preserve">Summary of </w:t>
          </w:r>
          <w:r>
            <w:t xml:space="preserve">General </w:t>
          </w:r>
          <w:r w:rsidRPr="00DF77A0">
            <w:t>Comments or Suggestions</w:t>
          </w:r>
        </w:p>
        <w:p w14:paraId="1823A048" w14:textId="1671C8F1" w:rsidR="006B5D6E" w:rsidRDefault="00586543" w:rsidP="008E1127">
          <w:pPr>
            <w:pStyle w:val="ListParagraph"/>
            <w:numPr>
              <w:ilvl w:val="0"/>
              <w:numId w:val="38"/>
            </w:numPr>
          </w:pPr>
          <w:r>
            <w:t>Collaboration</w:t>
          </w:r>
        </w:p>
        <w:p w14:paraId="1C0234B4" w14:textId="7EA39C22" w:rsidR="00BE05A3" w:rsidRDefault="00C844EF" w:rsidP="00BE05A3">
          <w:pPr>
            <w:pStyle w:val="ListParagraph"/>
            <w:numPr>
              <w:ilvl w:val="1"/>
              <w:numId w:val="38"/>
            </w:numPr>
          </w:pPr>
          <w:r>
            <w:t xml:space="preserve">Use the </w:t>
          </w:r>
          <w:r w:rsidR="00917C20">
            <w:t>office to bring people together</w:t>
          </w:r>
          <w:r>
            <w:t xml:space="preserve"> and coordinate across different stakeholder groups</w:t>
          </w:r>
        </w:p>
        <w:p w14:paraId="2CD12F09" w14:textId="4B597636" w:rsidR="00C844EF" w:rsidRDefault="00917C20" w:rsidP="00BE05A3">
          <w:pPr>
            <w:pStyle w:val="ListParagraph"/>
            <w:numPr>
              <w:ilvl w:val="1"/>
              <w:numId w:val="38"/>
            </w:numPr>
          </w:pPr>
          <w:r>
            <w:t>A unified group can help when working with large landowners and stakeholders</w:t>
          </w:r>
        </w:p>
        <w:p w14:paraId="54B77588" w14:textId="4EFF8F45" w:rsidR="00BE05A3" w:rsidRDefault="00122763" w:rsidP="00F46871">
          <w:pPr>
            <w:pStyle w:val="ListParagraph"/>
            <w:numPr>
              <w:ilvl w:val="1"/>
              <w:numId w:val="38"/>
            </w:numPr>
          </w:pPr>
          <w:r>
            <w:t xml:space="preserve">Include local clubs, governments, businesses, networks, </w:t>
          </w:r>
          <w:r w:rsidR="008E76CB">
            <w:t xml:space="preserve">Tribes, </w:t>
          </w:r>
          <w:r>
            <w:t>etc.</w:t>
          </w:r>
        </w:p>
        <w:p w14:paraId="7C53FCA2" w14:textId="1F3F91DA" w:rsidR="00586543" w:rsidRDefault="00586543" w:rsidP="008E1127">
          <w:pPr>
            <w:pStyle w:val="ListParagraph"/>
            <w:numPr>
              <w:ilvl w:val="0"/>
              <w:numId w:val="38"/>
            </w:numPr>
          </w:pPr>
          <w:r>
            <w:t>Education</w:t>
          </w:r>
        </w:p>
        <w:p w14:paraId="3089AD76" w14:textId="51BD496D" w:rsidR="00BE05A3" w:rsidRDefault="00CB762F" w:rsidP="00BE05A3">
          <w:pPr>
            <w:pStyle w:val="ListParagraph"/>
            <w:numPr>
              <w:ilvl w:val="1"/>
              <w:numId w:val="38"/>
            </w:numPr>
          </w:pPr>
          <w:r>
            <w:t>Educate users about conservation, outdoor ethics, and current disparities in the outdoors</w:t>
          </w:r>
        </w:p>
        <w:p w14:paraId="4520C948" w14:textId="6B2A3DF9" w:rsidR="00CB762F" w:rsidRDefault="009E5B97" w:rsidP="00BE05A3">
          <w:pPr>
            <w:pStyle w:val="ListParagraph"/>
            <w:numPr>
              <w:ilvl w:val="1"/>
              <w:numId w:val="38"/>
            </w:numPr>
          </w:pPr>
          <w:r>
            <w:t>Use volunteer events, classes and programs to teach people about the outdoors</w:t>
          </w:r>
        </w:p>
        <w:p w14:paraId="1202FD52" w14:textId="5659B597" w:rsidR="00CB762F" w:rsidRDefault="009A386D" w:rsidP="009A386D">
          <w:pPr>
            <w:pStyle w:val="ListParagraph"/>
            <w:numPr>
              <w:ilvl w:val="1"/>
              <w:numId w:val="38"/>
            </w:numPr>
          </w:pPr>
          <w:r>
            <w:t>Work with schools and youth organizations</w:t>
          </w:r>
        </w:p>
        <w:p w14:paraId="0BD8A674" w14:textId="03A15833" w:rsidR="006C263B" w:rsidRDefault="006C263B" w:rsidP="006C263B">
          <w:pPr>
            <w:pStyle w:val="ListParagraph"/>
            <w:numPr>
              <w:ilvl w:val="0"/>
              <w:numId w:val="38"/>
            </w:numPr>
          </w:pPr>
          <w:r>
            <w:t>Inclusion</w:t>
          </w:r>
          <w:r w:rsidR="004D33D3">
            <w:t xml:space="preserve"> – comments about diversity, equity and inclusion</w:t>
          </w:r>
        </w:p>
        <w:p w14:paraId="55DDBAC8" w14:textId="2B124E73" w:rsidR="006C263B" w:rsidRDefault="006D1491" w:rsidP="006C263B">
          <w:pPr>
            <w:pStyle w:val="ListParagraph"/>
            <w:numPr>
              <w:ilvl w:val="1"/>
              <w:numId w:val="38"/>
            </w:numPr>
          </w:pPr>
          <w:r>
            <w:t>Increase diversity within leadership of outdoor recreation sector</w:t>
          </w:r>
        </w:p>
        <w:p w14:paraId="01ECD516" w14:textId="2D824AFF" w:rsidR="006D1491" w:rsidRDefault="00AF4D1F" w:rsidP="006C263B">
          <w:pPr>
            <w:pStyle w:val="ListParagraph"/>
            <w:numPr>
              <w:ilvl w:val="1"/>
              <w:numId w:val="38"/>
            </w:numPr>
          </w:pPr>
          <w:r>
            <w:t>Work to remove barriers to participation in the outdoors</w:t>
          </w:r>
        </w:p>
        <w:p w14:paraId="2D87255E" w14:textId="1172ECF3" w:rsidR="00AF4D1F" w:rsidRDefault="00703B40" w:rsidP="006C263B">
          <w:pPr>
            <w:pStyle w:val="ListParagraph"/>
            <w:numPr>
              <w:ilvl w:val="1"/>
              <w:numId w:val="38"/>
            </w:numPr>
          </w:pPr>
          <w:r>
            <w:t>Include diverse stakeholders in the office and process</w:t>
          </w:r>
        </w:p>
        <w:p w14:paraId="170860FB" w14:textId="294E6DB4" w:rsidR="00586543" w:rsidRDefault="00586543" w:rsidP="008E1127">
          <w:pPr>
            <w:pStyle w:val="ListParagraph"/>
            <w:numPr>
              <w:ilvl w:val="0"/>
              <w:numId w:val="38"/>
            </w:numPr>
          </w:pPr>
          <w:r>
            <w:t>Action</w:t>
          </w:r>
          <w:r w:rsidR="00AA5454">
            <w:t xml:space="preserve"> – ideas and considerations for next steps</w:t>
          </w:r>
        </w:p>
        <w:p w14:paraId="69C59A20" w14:textId="169A01AE" w:rsidR="001B0A4F" w:rsidRDefault="009C31D1" w:rsidP="001B0A4F">
          <w:pPr>
            <w:pStyle w:val="ListParagraph"/>
            <w:numPr>
              <w:ilvl w:val="1"/>
              <w:numId w:val="38"/>
            </w:numPr>
          </w:pPr>
          <w:r>
            <w:t>Complete more planning, need to identify objectives and results</w:t>
          </w:r>
        </w:p>
        <w:p w14:paraId="06DE3B34" w14:textId="77777777" w:rsidR="006767B3" w:rsidRDefault="006767B3" w:rsidP="006767B3">
          <w:pPr>
            <w:pStyle w:val="ListParagraph"/>
            <w:numPr>
              <w:ilvl w:val="1"/>
              <w:numId w:val="38"/>
            </w:numPr>
          </w:pPr>
          <w:r>
            <w:t>Work to expand buy-in necessary to make these recommendations happen</w:t>
          </w:r>
        </w:p>
        <w:p w14:paraId="4C0BFA17" w14:textId="19391C37" w:rsidR="00BE05A3" w:rsidRDefault="00C3760C" w:rsidP="00BE05A3">
          <w:pPr>
            <w:pStyle w:val="ListParagraph"/>
            <w:numPr>
              <w:ilvl w:val="1"/>
              <w:numId w:val="38"/>
            </w:numPr>
          </w:pPr>
          <w:r>
            <w:t>Rethink our approach to outdoor recreation and how existing organizations work</w:t>
          </w:r>
        </w:p>
        <w:p w14:paraId="78FA2A11" w14:textId="2ADF329D" w:rsidR="006767B3" w:rsidRDefault="005B3B90" w:rsidP="00BE05A3">
          <w:pPr>
            <w:pStyle w:val="ListParagraph"/>
            <w:numPr>
              <w:ilvl w:val="1"/>
              <w:numId w:val="38"/>
            </w:numPr>
          </w:pPr>
          <w:r>
            <w:lastRenderedPageBreak/>
            <w:t>Use funding to support and build on existing successes</w:t>
          </w:r>
        </w:p>
        <w:p w14:paraId="22BCF53D" w14:textId="26CFE7C2" w:rsidR="00980C0D" w:rsidRDefault="00586543" w:rsidP="000D1C4E">
          <w:pPr>
            <w:pStyle w:val="ListParagraph"/>
            <w:numPr>
              <w:ilvl w:val="0"/>
              <w:numId w:val="38"/>
            </w:numPr>
          </w:pPr>
          <w:r>
            <w:t>Marketing</w:t>
          </w:r>
          <w:r w:rsidR="000D1C4E">
            <w:t xml:space="preserve"> – It is important to communicate and market the outdoors, and tell MN’s story</w:t>
          </w:r>
        </w:p>
        <w:p w14:paraId="4F2E2142" w14:textId="353B813B" w:rsidR="00BE05A3" w:rsidRDefault="00586543" w:rsidP="00CD42EB">
          <w:pPr>
            <w:pStyle w:val="ListParagraph"/>
            <w:numPr>
              <w:ilvl w:val="0"/>
              <w:numId w:val="38"/>
            </w:numPr>
          </w:pPr>
          <w:r>
            <w:t>Access</w:t>
          </w:r>
          <w:r w:rsidR="00795480">
            <w:t xml:space="preserve"> – Focus on expanding access, both </w:t>
          </w:r>
          <w:r w:rsidR="00CD42EB">
            <w:t>physical access and reducing barriers to the outdoors</w:t>
          </w:r>
        </w:p>
        <w:p w14:paraId="701C6367" w14:textId="13202686" w:rsidR="00BE05A3" w:rsidRDefault="00586543" w:rsidP="00C62585">
          <w:pPr>
            <w:pStyle w:val="ListParagraph"/>
            <w:numPr>
              <w:ilvl w:val="0"/>
              <w:numId w:val="38"/>
            </w:numPr>
          </w:pPr>
          <w:r>
            <w:t>Detail</w:t>
          </w:r>
          <w:r w:rsidR="00C62585">
            <w:t xml:space="preserve"> – Specific comments about revising the document, and seeking more information about some of the statements</w:t>
          </w:r>
        </w:p>
        <w:p w14:paraId="42750C1B" w14:textId="6DACE6A1" w:rsidR="00BE05A3" w:rsidRDefault="00586543" w:rsidP="00BF7879">
          <w:pPr>
            <w:pStyle w:val="ListParagraph"/>
            <w:numPr>
              <w:ilvl w:val="0"/>
              <w:numId w:val="38"/>
            </w:numPr>
          </w:pPr>
          <w:r>
            <w:t>Preservation</w:t>
          </w:r>
          <w:r w:rsidR="00BF7879">
            <w:t xml:space="preserve"> – Focus on preserving resources rather than expanding development and recreational opportunities</w:t>
          </w:r>
        </w:p>
        <w:p w14:paraId="41813150" w14:textId="2BA2350D" w:rsidR="00586543" w:rsidRDefault="00BE05A3" w:rsidP="008E1127">
          <w:pPr>
            <w:pStyle w:val="ListParagraph"/>
            <w:numPr>
              <w:ilvl w:val="0"/>
              <w:numId w:val="38"/>
            </w:numPr>
          </w:pPr>
          <w:r>
            <w:t>Other – Comments disagreeing with the premise of the recommendations, about funding necessary to support this work, and about health benefits of outdoor recreation</w:t>
          </w:r>
        </w:p>
        <w:p w14:paraId="5F228381" w14:textId="1B245ABF" w:rsidR="003D0CE9" w:rsidRDefault="00027498" w:rsidP="00027498">
          <w:pPr>
            <w:pStyle w:val="Heading2"/>
          </w:pPr>
          <w:r>
            <w:t>Email Feedback Received</w:t>
          </w:r>
        </w:p>
        <w:p w14:paraId="5E9C05B6" w14:textId="6019E00D" w:rsidR="00027498" w:rsidRDefault="00055BA8" w:rsidP="00027498">
          <w:r>
            <w:t>In addition to the survey feedback, we received 30 emails from the public directed to the Minnesota Outdoor Recreation Task Force email account</w:t>
          </w:r>
          <w:r w:rsidR="007F642B">
            <w:t xml:space="preserve"> (mortf.dnr@state.mn.us).</w:t>
          </w:r>
        </w:p>
        <w:p w14:paraId="6AAE5F93" w14:textId="77777777" w:rsidR="00D61055" w:rsidRDefault="007F642B" w:rsidP="00027498">
          <w:r>
            <w:t xml:space="preserve">Of the 30 emails we received, 25 of them expressed opposition to the creation of an office of outdoor recreation in Minnesota. </w:t>
          </w:r>
          <w:r w:rsidR="00D61055">
            <w:t xml:space="preserve">Of the 25 emails expressing opposition to the creation of an office, 14 were from people who identified themselves as off-highway/motorized recreation stakeholders. The remaining 10 emails did not identify a particular outdoor recreation affiliation. </w:t>
          </w:r>
        </w:p>
        <w:p w14:paraId="5BB52B5D" w14:textId="2C37907A" w:rsidR="007F642B" w:rsidRDefault="00D61055" w:rsidP="00027498">
          <w:r>
            <w:t>T</w:t>
          </w:r>
          <w:r w:rsidR="007F642B">
            <w:t>hose who expanded upon their opposition to the creation of an office cited the following:</w:t>
          </w:r>
        </w:p>
        <w:p w14:paraId="00485799" w14:textId="401DC12D" w:rsidR="007F642B" w:rsidRDefault="00D61055" w:rsidP="007F642B">
          <w:pPr>
            <w:pStyle w:val="ListParagraph"/>
            <w:numPr>
              <w:ilvl w:val="0"/>
              <w:numId w:val="28"/>
            </w:numPr>
          </w:pPr>
          <w:r>
            <w:t>No need to fix a system that is not broken</w:t>
          </w:r>
        </w:p>
        <w:p w14:paraId="21B349B9" w14:textId="507D8026" w:rsidR="00D61055" w:rsidRDefault="00D61055" w:rsidP="00D61055">
          <w:pPr>
            <w:pStyle w:val="ListParagraph"/>
            <w:numPr>
              <w:ilvl w:val="0"/>
              <w:numId w:val="28"/>
            </w:numPr>
          </w:pPr>
          <w:r>
            <w:t>Opposition to another layer of bureaucracy/red tape</w:t>
          </w:r>
        </w:p>
        <w:p w14:paraId="79AA1575" w14:textId="00F73192" w:rsidR="00D61055" w:rsidRDefault="00D61055" w:rsidP="00D61055">
          <w:pPr>
            <w:pStyle w:val="ListParagraph"/>
            <w:numPr>
              <w:ilvl w:val="0"/>
              <w:numId w:val="28"/>
            </w:numPr>
          </w:pPr>
          <w:r>
            <w:t>A need to focus on improving existing channels as opposed to creating new ones</w:t>
          </w:r>
        </w:p>
        <w:p w14:paraId="26356ACF" w14:textId="1EEB71C5" w:rsidR="00D61055" w:rsidRDefault="00D61055" w:rsidP="00D61055">
          <w:pPr>
            <w:pStyle w:val="ListParagraph"/>
            <w:numPr>
              <w:ilvl w:val="0"/>
              <w:numId w:val="28"/>
            </w:numPr>
          </w:pPr>
          <w:r>
            <w:t>An additional burden to taxpayers</w:t>
          </w:r>
        </w:p>
        <w:p w14:paraId="49784272" w14:textId="74A6ACCF" w:rsidR="00D61055" w:rsidRDefault="005806B2" w:rsidP="00D61055">
          <w:pPr>
            <w:pStyle w:val="ListParagraph"/>
            <w:numPr>
              <w:ilvl w:val="0"/>
              <w:numId w:val="28"/>
            </w:numPr>
          </w:pPr>
          <w:r>
            <w:t>No need for another policy-setting agency</w:t>
          </w:r>
        </w:p>
        <w:p w14:paraId="394072B7" w14:textId="2B6F527C" w:rsidR="005806B2" w:rsidRDefault="005806B2" w:rsidP="005806B2">
          <w:r>
            <w:t xml:space="preserve">Of the five remaining emails received, two had suggestions that are outside the scope of the task force’s objective, two requested additional information, and one was in support of the recommendations and offered substantive feedback and ideas to enhance the recommendations. </w:t>
          </w:r>
        </w:p>
        <w:p w14:paraId="68BC2FAB" w14:textId="41586ED1" w:rsidR="00165967" w:rsidRDefault="00165967" w:rsidP="00165967">
          <w:pPr>
            <w:pStyle w:val="Heading2"/>
          </w:pPr>
          <w:r>
            <w:t>Organization Letters Received</w:t>
          </w:r>
        </w:p>
        <w:p w14:paraId="78A02642" w14:textId="2BB34AFD" w:rsidR="00165967" w:rsidRDefault="006A2DF6" w:rsidP="00165967">
          <w:r>
            <w:t>In addition to the survey feedback and emails, we received 4 letters from the following organizations. These letters are attached.</w:t>
          </w:r>
        </w:p>
        <w:p w14:paraId="185095A4" w14:textId="4165522F" w:rsidR="006A2DF6" w:rsidRDefault="006A2DF6" w:rsidP="006A2DF6">
          <w:pPr>
            <w:pStyle w:val="ListParagraph"/>
            <w:numPr>
              <w:ilvl w:val="0"/>
              <w:numId w:val="35"/>
            </w:numPr>
          </w:pPr>
          <w:r>
            <w:t>Amateur Riders Motorcycle Association</w:t>
          </w:r>
        </w:p>
        <w:p w14:paraId="04BDE4F6" w14:textId="4DB2689A" w:rsidR="006A2DF6" w:rsidRDefault="006A2DF6" w:rsidP="006A2DF6">
          <w:pPr>
            <w:pStyle w:val="ListParagraph"/>
            <w:numPr>
              <w:ilvl w:val="0"/>
              <w:numId w:val="35"/>
            </w:numPr>
          </w:pPr>
          <w:r>
            <w:t>All-Terrain Vehicle Association of Minnesota</w:t>
          </w:r>
        </w:p>
        <w:p w14:paraId="5063BEC6" w14:textId="30352E4C" w:rsidR="006A2DF6" w:rsidRDefault="006A2DF6" w:rsidP="006A2DF6">
          <w:pPr>
            <w:pStyle w:val="ListParagraph"/>
            <w:numPr>
              <w:ilvl w:val="0"/>
              <w:numId w:val="35"/>
            </w:numPr>
          </w:pPr>
          <w:r>
            <w:t>Minnesota United Snowmobilers Association</w:t>
          </w:r>
        </w:p>
        <w:p w14:paraId="033DED02" w14:textId="264549BB" w:rsidR="006A2DF6" w:rsidRDefault="006A2DF6" w:rsidP="006A2DF6">
          <w:pPr>
            <w:pStyle w:val="ListParagraph"/>
            <w:numPr>
              <w:ilvl w:val="0"/>
              <w:numId w:val="35"/>
            </w:numPr>
          </w:pPr>
          <w:r>
            <w:t>Outdoor Recreation Roundtable (National Organization)</w:t>
          </w:r>
        </w:p>
        <w:p w14:paraId="178F7AE6" w14:textId="77777777" w:rsidR="0061354E" w:rsidRDefault="0061354E">
          <w:pPr>
            <w:spacing w:before="120" w:after="0"/>
            <w:rPr>
              <w:rFonts w:asciiTheme="minorHAnsi" w:eastAsiaTheme="majorEastAsia" w:hAnsiTheme="minorHAnsi" w:cstheme="majorBidi"/>
              <w:b/>
              <w:color w:val="003865" w:themeColor="accent1"/>
              <w:sz w:val="32"/>
              <w:szCs w:val="32"/>
            </w:rPr>
          </w:pPr>
          <w:r>
            <w:br w:type="page"/>
          </w:r>
        </w:p>
        <w:p w14:paraId="3D8D6AB6" w14:textId="3A52DA5A" w:rsidR="00165967" w:rsidRDefault="00165967" w:rsidP="00165967">
          <w:pPr>
            <w:pStyle w:val="Heading2"/>
          </w:pPr>
          <w:r>
            <w:lastRenderedPageBreak/>
            <w:t>Appendix: Public Input Form Questions</w:t>
          </w:r>
        </w:p>
        <w:p w14:paraId="13879400" w14:textId="149093D5" w:rsidR="00165967" w:rsidRDefault="00165967" w:rsidP="00AB4111">
          <w:pPr>
            <w:pStyle w:val="Heading3"/>
          </w:pPr>
          <w:r>
            <w:t>Advance Equity, Diversity and Inclusivity Recommendation</w:t>
          </w:r>
        </w:p>
        <w:p w14:paraId="4095BE28" w14:textId="0A5FAD4A" w:rsidR="00165967" w:rsidRDefault="00165967" w:rsidP="00165967">
          <w:pPr>
            <w:pStyle w:val="ListParagraph"/>
            <w:numPr>
              <w:ilvl w:val="0"/>
              <w:numId w:val="34"/>
            </w:numPr>
          </w:pPr>
          <w:r>
            <w:t>What is your overall feeling about the recommendations to Advance Equity, Diversity and Inclusivity to all who wish to explore and enjoy the outdoors?</w:t>
          </w:r>
        </w:p>
        <w:p w14:paraId="109C6A9B" w14:textId="77777777" w:rsidR="00165967" w:rsidRDefault="00165967" w:rsidP="00165967">
          <w:pPr>
            <w:pStyle w:val="ListParagraph"/>
            <w:numPr>
              <w:ilvl w:val="1"/>
              <w:numId w:val="34"/>
            </w:numPr>
          </w:pPr>
          <w:r>
            <w:t>The recommendations to Advance Equity, Diversity and Inclusivity would help the outdoor recreation community in Minnesota meet or improve the needs or experiences of all people.</w:t>
          </w:r>
        </w:p>
        <w:p w14:paraId="2B76260C" w14:textId="77777777" w:rsidR="00165967" w:rsidRDefault="00165967" w:rsidP="00165967">
          <w:pPr>
            <w:pStyle w:val="ListParagraph"/>
            <w:numPr>
              <w:ilvl w:val="1"/>
              <w:numId w:val="34"/>
            </w:numPr>
          </w:pPr>
          <w:r>
            <w:t>I feel neutral about the recommendations to Advance Equity, Diversity and Inclusivity in outdoor recreation.</w:t>
          </w:r>
        </w:p>
        <w:p w14:paraId="5DAE6B94" w14:textId="77777777" w:rsidR="00165967" w:rsidRDefault="00165967" w:rsidP="00165967">
          <w:pPr>
            <w:pStyle w:val="ListParagraph"/>
            <w:numPr>
              <w:ilvl w:val="1"/>
              <w:numId w:val="34"/>
            </w:numPr>
          </w:pPr>
          <w:r>
            <w:t>The recommendations to Advance Equity, Diversity and Inclusivity will not help the outdoor recreation community in Minnesota meet or improve the needs or experiences of all people.</w:t>
          </w:r>
        </w:p>
        <w:p w14:paraId="038F73F5" w14:textId="77777777" w:rsidR="00165967" w:rsidRDefault="00165967" w:rsidP="00165967">
          <w:pPr>
            <w:pStyle w:val="ListParagraph"/>
            <w:numPr>
              <w:ilvl w:val="0"/>
              <w:numId w:val="34"/>
            </w:numPr>
          </w:pPr>
          <w:r>
            <w:t>We want to know what’s important to you for a safe, protected, and inclusive outdoor recreation experience. Please reflect on the Advance Equity, Diversity and Inclusivity recommendations, and share what ideas connect most with your own experiences or needs.</w:t>
          </w:r>
        </w:p>
        <w:p w14:paraId="7530F0CE" w14:textId="77777777" w:rsidR="00165967" w:rsidRDefault="00165967" w:rsidP="00165967">
          <w:pPr>
            <w:pStyle w:val="ListParagraph"/>
            <w:numPr>
              <w:ilvl w:val="0"/>
              <w:numId w:val="34"/>
            </w:numPr>
          </w:pPr>
          <w:r>
            <w:t>If you could change anything about our Advance Equity, Diversity and Inclusivity recommendations, what ideas would you add or modify?</w:t>
          </w:r>
        </w:p>
        <w:p w14:paraId="1D0F34A1" w14:textId="32659110" w:rsidR="00165967" w:rsidRDefault="00165967" w:rsidP="00165967">
          <w:pPr>
            <w:pStyle w:val="ListParagraph"/>
            <w:numPr>
              <w:ilvl w:val="0"/>
              <w:numId w:val="34"/>
            </w:numPr>
          </w:pPr>
          <w:r>
            <w:t>Your feedback is important. Please share any other ideas or thoughts that could strengthen the recommendations to Advance Equity, Diversity and Inclusivity.</w:t>
          </w:r>
        </w:p>
        <w:p w14:paraId="12A5A414" w14:textId="7E6FBC19" w:rsidR="00165967" w:rsidRDefault="00165967" w:rsidP="00AB4111">
          <w:pPr>
            <w:pStyle w:val="Heading3"/>
          </w:pPr>
          <w:r>
            <w:t>Unite Minnesota’s Outdoor Recreation Community Recommendation</w:t>
          </w:r>
        </w:p>
        <w:p w14:paraId="09BCBFB9" w14:textId="77777777" w:rsidR="00165967" w:rsidRDefault="00165967" w:rsidP="00165967">
          <w:pPr>
            <w:pStyle w:val="ListParagraph"/>
            <w:numPr>
              <w:ilvl w:val="0"/>
              <w:numId w:val="34"/>
            </w:numPr>
          </w:pPr>
          <w:r>
            <w:t>What is your overall feeling about the recommendations to Unite Minnesota’s Outdoor Recreation Community?</w:t>
          </w:r>
        </w:p>
        <w:p w14:paraId="4B7150F2" w14:textId="77777777" w:rsidR="00165967" w:rsidRDefault="00165967" w:rsidP="00165967">
          <w:pPr>
            <w:pStyle w:val="ListParagraph"/>
            <w:numPr>
              <w:ilvl w:val="1"/>
              <w:numId w:val="34"/>
            </w:numPr>
          </w:pPr>
          <w:r>
            <w:t>The recommendations to Unite Minnesota’s Outdoor Recreation Community provide solid ideas to build relationships, industry partnerships, and outdoor opportunities</w:t>
          </w:r>
        </w:p>
        <w:p w14:paraId="2814A123" w14:textId="77777777" w:rsidR="00165967" w:rsidRDefault="00165967" w:rsidP="00165967">
          <w:pPr>
            <w:pStyle w:val="ListParagraph"/>
            <w:numPr>
              <w:ilvl w:val="1"/>
              <w:numId w:val="34"/>
            </w:numPr>
          </w:pPr>
          <w:r>
            <w:t>I feel neutral about the recommendations to Unite Minnesota’s Outdoor Recreation Community\</w:t>
          </w:r>
        </w:p>
        <w:p w14:paraId="60259D3F" w14:textId="77777777" w:rsidR="00165967" w:rsidRDefault="00165967" w:rsidP="00165967">
          <w:pPr>
            <w:pStyle w:val="ListParagraph"/>
            <w:numPr>
              <w:ilvl w:val="1"/>
              <w:numId w:val="34"/>
            </w:numPr>
          </w:pPr>
          <w:r>
            <w:t>The recommendations to Unite Minnesota’s Outdoor Recreation Community are lacking strong ideas for building relationships, industry partnerships, and outdoor opportunities.</w:t>
          </w:r>
        </w:p>
        <w:p w14:paraId="7687AC34" w14:textId="77777777" w:rsidR="00165967" w:rsidRDefault="00165967" w:rsidP="00165967">
          <w:pPr>
            <w:pStyle w:val="ListParagraph"/>
            <w:numPr>
              <w:ilvl w:val="0"/>
              <w:numId w:val="34"/>
            </w:numPr>
          </w:pPr>
          <w:r>
            <w:t>We want to know more of your thoughts on building relationships and increasing connections across the outdoor recreation community. Please reflect on the Unite Minnesota’s Outdoor Recreation Community recommendations, and share what ideas connect most with your own experiences or needs.</w:t>
          </w:r>
        </w:p>
        <w:p w14:paraId="1E9DA27A" w14:textId="77777777" w:rsidR="00165967" w:rsidRDefault="00165967" w:rsidP="00165967">
          <w:pPr>
            <w:pStyle w:val="ListParagraph"/>
            <w:numPr>
              <w:ilvl w:val="0"/>
              <w:numId w:val="34"/>
            </w:numPr>
          </w:pPr>
          <w:r>
            <w:t>If you could change anything thing about our Unite Minnesota's Outdoor Recreation Community recommendations, what ideas would you add or modify?</w:t>
          </w:r>
        </w:p>
        <w:p w14:paraId="63DDD358" w14:textId="2DCFC7F0" w:rsidR="00165967" w:rsidRDefault="00165967" w:rsidP="00165967">
          <w:pPr>
            <w:pStyle w:val="ListParagraph"/>
            <w:numPr>
              <w:ilvl w:val="0"/>
              <w:numId w:val="34"/>
            </w:numPr>
          </w:pPr>
          <w:r>
            <w:t>Your feedback is important. Please share any other ideas or thoughts that could strengthen the recommendations to Unite Minnesota's Outdoor Recreation Community.</w:t>
          </w:r>
        </w:p>
        <w:p w14:paraId="66B41388" w14:textId="4720D7BD" w:rsidR="00165967" w:rsidRDefault="00165967" w:rsidP="00AB4111">
          <w:pPr>
            <w:pStyle w:val="Heading3"/>
          </w:pPr>
          <w:r>
            <w:t>Unify Communication, Promotion and Public Awareness Recommendation</w:t>
          </w:r>
        </w:p>
        <w:p w14:paraId="746CE564" w14:textId="77777777" w:rsidR="00165967" w:rsidRDefault="00165967" w:rsidP="00165967">
          <w:pPr>
            <w:pStyle w:val="ListParagraph"/>
            <w:numPr>
              <w:ilvl w:val="0"/>
              <w:numId w:val="34"/>
            </w:numPr>
          </w:pPr>
          <w:r>
            <w:t>What is your overall feeling about the recommendations to Unify Communication, Promotion and Public Awareness of outdoor recreation in Minnesota?</w:t>
          </w:r>
        </w:p>
        <w:p w14:paraId="010E3176" w14:textId="77777777" w:rsidR="00165967" w:rsidRDefault="00165967" w:rsidP="00165967">
          <w:pPr>
            <w:pStyle w:val="ListParagraph"/>
            <w:numPr>
              <w:ilvl w:val="1"/>
              <w:numId w:val="34"/>
            </w:numPr>
          </w:pPr>
          <w:r>
            <w:lastRenderedPageBreak/>
            <w:t>The recommendations to Unify Communication, Promotion and Public Awareness provide important ideas for telling the unified story that Minnesota is an inclusive and beautiful state for everyone to explore and enjoy.</w:t>
          </w:r>
        </w:p>
        <w:p w14:paraId="334D0F24" w14:textId="77777777" w:rsidR="00165967" w:rsidRDefault="00165967" w:rsidP="00165967">
          <w:pPr>
            <w:pStyle w:val="ListParagraph"/>
            <w:numPr>
              <w:ilvl w:val="1"/>
              <w:numId w:val="34"/>
            </w:numPr>
          </w:pPr>
          <w:r>
            <w:t xml:space="preserve">I feel neutral about the recommendations to Unify Communication, Promotion and Public Awareness of outdoor recreation in Minnesota. </w:t>
          </w:r>
        </w:p>
        <w:p w14:paraId="4E5E3474" w14:textId="77777777" w:rsidR="00165967" w:rsidRDefault="00165967" w:rsidP="00165967">
          <w:pPr>
            <w:pStyle w:val="ListParagraph"/>
            <w:numPr>
              <w:ilvl w:val="1"/>
              <w:numId w:val="34"/>
            </w:numPr>
          </w:pPr>
          <w:r>
            <w:t xml:space="preserve">The recommendations to Unify Communication, Promotion and Public Awareness are missing important thoughts, ideas, and perspectives. </w:t>
          </w:r>
        </w:p>
        <w:p w14:paraId="4EE2C63B" w14:textId="77777777" w:rsidR="00165967" w:rsidRDefault="00165967" w:rsidP="00165967">
          <w:pPr>
            <w:pStyle w:val="ListParagraph"/>
            <w:numPr>
              <w:ilvl w:val="0"/>
              <w:numId w:val="34"/>
            </w:numPr>
          </w:pPr>
          <w:r>
            <w:t>We want to hear your thoughts on creating a culture of “welcoming everyone outdoors” where Minnesota is a world-class destination for people of all backgrounds and abilities. Please reflect on the Unify Communication, Promotion and Public Awareness recommendations, and share what ideas connect most with your own experiences or needs.</w:t>
          </w:r>
        </w:p>
        <w:p w14:paraId="78E47C42" w14:textId="77777777" w:rsidR="00165967" w:rsidRDefault="00165967" w:rsidP="00165967">
          <w:pPr>
            <w:pStyle w:val="ListParagraph"/>
            <w:numPr>
              <w:ilvl w:val="0"/>
              <w:numId w:val="34"/>
            </w:numPr>
          </w:pPr>
          <w:r>
            <w:t>If you could change anything thing about our Unify Communication, Promotion and Public Awareness recommendations, what ideas would you add or modify?</w:t>
          </w:r>
        </w:p>
        <w:p w14:paraId="4184000E" w14:textId="775BD565" w:rsidR="00165967" w:rsidRDefault="00165967" w:rsidP="00165967">
          <w:pPr>
            <w:pStyle w:val="ListParagraph"/>
            <w:numPr>
              <w:ilvl w:val="0"/>
              <w:numId w:val="34"/>
            </w:numPr>
          </w:pPr>
          <w:r>
            <w:t>Your feedback is important. Please share any other ideas or thoughts that could strengthen the recommendations to Unify Communication, Promotion and Public Awareness.</w:t>
          </w:r>
        </w:p>
        <w:p w14:paraId="1BDED088" w14:textId="3D47E686" w:rsidR="00165967" w:rsidRDefault="00165967" w:rsidP="00AB4111">
          <w:pPr>
            <w:pStyle w:val="Heading3"/>
          </w:pPr>
          <w:r>
            <w:t>Create and Fund Minnesota’s Office of Outdoor Recreation Recommendation</w:t>
          </w:r>
        </w:p>
        <w:p w14:paraId="7DF19532" w14:textId="77777777" w:rsidR="00165967" w:rsidRDefault="00165967" w:rsidP="00165967">
          <w:pPr>
            <w:pStyle w:val="ListParagraph"/>
            <w:numPr>
              <w:ilvl w:val="0"/>
              <w:numId w:val="34"/>
            </w:numPr>
          </w:pPr>
          <w:r>
            <w:t>What is your overall feeling about the recommendations to Create and Fund Minnesota's Office of Outdoor Recreation?</w:t>
          </w:r>
        </w:p>
        <w:p w14:paraId="4E06B2B8" w14:textId="77777777" w:rsidR="00165967" w:rsidRDefault="00165967" w:rsidP="00165967">
          <w:pPr>
            <w:pStyle w:val="ListParagraph"/>
            <w:numPr>
              <w:ilvl w:val="1"/>
              <w:numId w:val="34"/>
            </w:numPr>
          </w:pPr>
          <w:r>
            <w:t>I support the recommendations to Create and Fund Minnesota's Office of Outdoor Recreation</w:t>
          </w:r>
        </w:p>
        <w:p w14:paraId="1E047E7C" w14:textId="77777777" w:rsidR="00165967" w:rsidRDefault="00165967" w:rsidP="00165967">
          <w:pPr>
            <w:pStyle w:val="ListParagraph"/>
            <w:numPr>
              <w:ilvl w:val="1"/>
              <w:numId w:val="34"/>
            </w:numPr>
          </w:pPr>
          <w:r>
            <w:t>I feel neutral about the recommendations to Create and Fund Minnesota's Office of Outdoor Recreation.</w:t>
          </w:r>
        </w:p>
        <w:p w14:paraId="1085760F" w14:textId="77777777" w:rsidR="00165967" w:rsidRDefault="00165967" w:rsidP="00165967">
          <w:pPr>
            <w:pStyle w:val="ListParagraph"/>
            <w:numPr>
              <w:ilvl w:val="1"/>
              <w:numId w:val="34"/>
            </w:numPr>
          </w:pPr>
          <w:r>
            <w:t>I oppose the recommendations to Create and Fund Minnesota's Office of Outdoor Recreation.</w:t>
          </w:r>
        </w:p>
        <w:p w14:paraId="1CB872C0" w14:textId="77777777" w:rsidR="00165967" w:rsidRDefault="00165967" w:rsidP="00165967">
          <w:pPr>
            <w:pStyle w:val="ListParagraph"/>
            <w:numPr>
              <w:ilvl w:val="0"/>
              <w:numId w:val="34"/>
            </w:numPr>
          </w:pPr>
          <w:r>
            <w:t>We want to know what you think about creating a bi-partisan, independent and inclusive office that focuses on work to advance equal outdoor recreation and equity in opportunities and offerings for Minnesota’s people. Please reflect on the recommendations to Create and Fund Minnesota's Office of Outdoor Recreation, and share what ideas connect most with your needs and experiences.</w:t>
          </w:r>
        </w:p>
        <w:p w14:paraId="3356DAC1" w14:textId="77777777" w:rsidR="00165967" w:rsidRDefault="00165967" w:rsidP="00165967">
          <w:pPr>
            <w:pStyle w:val="ListParagraph"/>
            <w:numPr>
              <w:ilvl w:val="0"/>
              <w:numId w:val="34"/>
            </w:numPr>
          </w:pPr>
          <w:r>
            <w:t>If you could change anything thing about our recommendations to Create and Fund Minnesota's Office of Outdoor Recreation recommendations, what ideas would you add or modify?</w:t>
          </w:r>
        </w:p>
        <w:p w14:paraId="4D1429A1" w14:textId="41D57265" w:rsidR="00165967" w:rsidRDefault="00165967" w:rsidP="00165967">
          <w:pPr>
            <w:pStyle w:val="ListParagraph"/>
            <w:numPr>
              <w:ilvl w:val="0"/>
              <w:numId w:val="34"/>
            </w:numPr>
          </w:pPr>
          <w:r>
            <w:t>Your feedback is important. Please share any other ideas or thoughts that could strengthen the recommendations to Create and Fund Minnesota's Office of Outdoor Recreation.</w:t>
          </w:r>
        </w:p>
        <w:p w14:paraId="34925273" w14:textId="521A4915" w:rsidR="00165967" w:rsidRDefault="00165967" w:rsidP="00AB4111">
          <w:pPr>
            <w:pStyle w:val="Heading3"/>
          </w:pPr>
          <w:r>
            <w:t>Overall/Additional Comments</w:t>
          </w:r>
        </w:p>
        <w:p w14:paraId="63377A38" w14:textId="75620985" w:rsidR="00EC571C" w:rsidRPr="00EC571C" w:rsidRDefault="00165967" w:rsidP="00165967">
          <w:pPr>
            <w:pStyle w:val="ListParagraph"/>
            <w:numPr>
              <w:ilvl w:val="0"/>
              <w:numId w:val="34"/>
            </w:numPr>
          </w:pPr>
          <w:r>
            <w:t>Please share any additional comments you would like the task force to consider before finalizing their recommendations for creating a more connected outdoor recreation community in Minnesota.</w:t>
          </w:r>
        </w:p>
        <w:p w14:paraId="6258A0E4" w14:textId="77777777" w:rsidR="00BC3C7C" w:rsidRPr="009A1A5C" w:rsidRDefault="00A13AA3" w:rsidP="00AB65FF">
          <w:pPr>
            <w:rPr>
              <w:szCs w:val="20"/>
            </w:rPr>
          </w:pPr>
        </w:p>
      </w:sdtContent>
    </w:sdt>
    <w:sectPr w:rsidR="00BC3C7C" w:rsidRPr="009A1A5C" w:rsidSect="00B437C8">
      <w:footerReference w:type="default" r:id="rId15"/>
      <w:footerReference w:type="first" r:id="rId16"/>
      <w:type w:val="continuous"/>
      <w:pgSz w:w="12240" w:h="15840" w:code="1"/>
      <w:pgMar w:top="144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E3570" w14:textId="77777777" w:rsidR="00E41B01" w:rsidRDefault="00E41B01" w:rsidP="00D91FF4">
      <w:r>
        <w:separator/>
      </w:r>
    </w:p>
  </w:endnote>
  <w:endnote w:type="continuationSeparator" w:id="0">
    <w:p w14:paraId="473AF8DA" w14:textId="77777777" w:rsidR="00E41B01" w:rsidRDefault="00E41B01" w:rsidP="00D91FF4">
      <w:r>
        <w:continuationSeparator/>
      </w:r>
    </w:p>
  </w:endnote>
  <w:endnote w:type="continuationNotice" w:id="1">
    <w:p w14:paraId="3A867645" w14:textId="77777777" w:rsidR="00E41B01" w:rsidRDefault="00E41B0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7B264" w14:textId="2F9EB099" w:rsidR="00E41B01" w:rsidRDefault="00A13AA3">
    <w:pPr>
      <w:pStyle w:val="Footer"/>
    </w:pPr>
    <w:sdt>
      <w:sdtPr>
        <w:alias w:val="Title"/>
        <w:tag w:val=""/>
        <w:id w:val="-842547074"/>
        <w:dataBinding w:prefixMappings="xmlns:ns0='http://purl.org/dc/elements/1.1/' xmlns:ns1='http://schemas.openxmlformats.org/package/2006/metadata/core-properties' " w:xpath="/ns1:coreProperties[1]/ns0:title[1]" w:storeItemID="{6C3C8BC8-F283-45AE-878A-BAB7291924A1}"/>
        <w:text/>
      </w:sdtPr>
      <w:sdtEndPr/>
      <w:sdtContent>
        <w:r w:rsidR="00E41B01">
          <w:t>Minnesota Outdoor Recreation Task Force Public Engagement Feedback</w:t>
        </w:r>
        <w:r w:rsidR="002630E3">
          <w:t xml:space="preserve"> Summary</w:t>
        </w:r>
      </w:sdtContent>
    </w:sdt>
    <w:r w:rsidR="00E41B01" w:rsidRPr="00AF5107">
      <w:tab/>
    </w:r>
    <w:r w:rsidR="00E41B01" w:rsidRPr="00AF5107">
      <w:fldChar w:fldCharType="begin"/>
    </w:r>
    <w:r w:rsidR="00E41B01" w:rsidRPr="00AF5107">
      <w:instrText xml:space="preserve"> PAGE   \* MERGEFORMAT </w:instrText>
    </w:r>
    <w:r w:rsidR="00E41B01" w:rsidRPr="00AF5107">
      <w:fldChar w:fldCharType="separate"/>
    </w:r>
    <w:r>
      <w:rPr>
        <w:noProof/>
      </w:rPr>
      <w:t>1</w:t>
    </w:r>
    <w:r w:rsidR="00E41B01" w:rsidRPr="00AF51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0896E" w14:textId="77777777" w:rsidR="00E41B01" w:rsidRPr="00B437C8" w:rsidRDefault="00E41B01"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5916A" w14:textId="77777777" w:rsidR="00E41B01" w:rsidRDefault="00E41B01" w:rsidP="00D91FF4">
      <w:r>
        <w:separator/>
      </w:r>
    </w:p>
  </w:footnote>
  <w:footnote w:type="continuationSeparator" w:id="0">
    <w:p w14:paraId="699E1717" w14:textId="77777777" w:rsidR="00E41B01" w:rsidRDefault="00E41B01" w:rsidP="00D91FF4">
      <w:r>
        <w:continuationSeparator/>
      </w:r>
    </w:p>
  </w:footnote>
  <w:footnote w:type="continuationNotice" w:id="1">
    <w:p w14:paraId="2A7F6286" w14:textId="77777777" w:rsidR="00E41B01" w:rsidRDefault="00E41B01">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13.2pt;height:24.6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4D9CDE2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8B3089"/>
    <w:multiLevelType w:val="hybridMultilevel"/>
    <w:tmpl w:val="2FFC5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3C0099"/>
    <w:multiLevelType w:val="hybridMultilevel"/>
    <w:tmpl w:val="5DD40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471FCE"/>
    <w:multiLevelType w:val="hybridMultilevel"/>
    <w:tmpl w:val="D4FC6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A93D63"/>
    <w:multiLevelType w:val="hybridMultilevel"/>
    <w:tmpl w:val="81E0F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AE2A6F"/>
    <w:multiLevelType w:val="hybridMultilevel"/>
    <w:tmpl w:val="1BBEA37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75F42A3"/>
    <w:multiLevelType w:val="hybridMultilevel"/>
    <w:tmpl w:val="497EF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9E38DF"/>
    <w:multiLevelType w:val="hybridMultilevel"/>
    <w:tmpl w:val="1EDEB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957F8F"/>
    <w:multiLevelType w:val="hybridMultilevel"/>
    <w:tmpl w:val="EC869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1C2CEA"/>
    <w:multiLevelType w:val="hybridMultilevel"/>
    <w:tmpl w:val="78943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21D218B"/>
    <w:multiLevelType w:val="hybridMultilevel"/>
    <w:tmpl w:val="C0ECAF6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8"/>
  </w:num>
  <w:num w:numId="4">
    <w:abstractNumId w:val="24"/>
  </w:num>
  <w:num w:numId="5">
    <w:abstractNumId w:val="21"/>
  </w:num>
  <w:num w:numId="6">
    <w:abstractNumId w:val="4"/>
  </w:num>
  <w:num w:numId="7">
    <w:abstractNumId w:val="14"/>
  </w:num>
  <w:num w:numId="8">
    <w:abstractNumId w:val="8"/>
  </w:num>
  <w:num w:numId="9">
    <w:abstractNumId w:val="11"/>
  </w:num>
  <w:num w:numId="10">
    <w:abstractNumId w:val="2"/>
  </w:num>
  <w:num w:numId="11">
    <w:abstractNumId w:val="2"/>
  </w:num>
  <w:num w:numId="12">
    <w:abstractNumId w:val="29"/>
  </w:num>
  <w:num w:numId="13">
    <w:abstractNumId w:val="31"/>
  </w:num>
  <w:num w:numId="14">
    <w:abstractNumId w:val="18"/>
  </w:num>
  <w:num w:numId="15">
    <w:abstractNumId w:val="2"/>
  </w:num>
  <w:num w:numId="16">
    <w:abstractNumId w:val="31"/>
  </w:num>
  <w:num w:numId="17">
    <w:abstractNumId w:val="18"/>
  </w:num>
  <w:num w:numId="18">
    <w:abstractNumId w:val="10"/>
  </w:num>
  <w:num w:numId="19">
    <w:abstractNumId w:val="5"/>
  </w:num>
  <w:num w:numId="20">
    <w:abstractNumId w:val="1"/>
  </w:num>
  <w:num w:numId="21">
    <w:abstractNumId w:val="0"/>
  </w:num>
  <w:num w:numId="22">
    <w:abstractNumId w:val="9"/>
  </w:num>
  <w:num w:numId="23">
    <w:abstractNumId w:val="22"/>
  </w:num>
  <w:num w:numId="24">
    <w:abstractNumId w:val="25"/>
  </w:num>
  <w:num w:numId="25">
    <w:abstractNumId w:val="25"/>
  </w:num>
  <w:num w:numId="26">
    <w:abstractNumId w:val="26"/>
  </w:num>
  <w:num w:numId="27">
    <w:abstractNumId w:val="13"/>
  </w:num>
  <w:num w:numId="28">
    <w:abstractNumId w:val="15"/>
  </w:num>
  <w:num w:numId="29">
    <w:abstractNumId w:val="17"/>
    <w:lvlOverride w:ilvl="0">
      <w:startOverride w:val="1"/>
    </w:lvlOverride>
    <w:lvlOverride w:ilvl="1"/>
    <w:lvlOverride w:ilvl="2"/>
    <w:lvlOverride w:ilvl="3"/>
    <w:lvlOverride w:ilvl="4"/>
    <w:lvlOverride w:ilvl="5"/>
    <w:lvlOverride w:ilvl="6"/>
    <w:lvlOverride w:ilvl="7"/>
    <w:lvlOverride w:ilvl="8"/>
  </w:num>
  <w:num w:numId="30">
    <w:abstractNumId w:val="17"/>
  </w:num>
  <w:num w:numId="31">
    <w:abstractNumId w:val="12"/>
  </w:num>
  <w:num w:numId="32">
    <w:abstractNumId w:val="16"/>
  </w:num>
  <w:num w:numId="33">
    <w:abstractNumId w:val="30"/>
  </w:num>
  <w:num w:numId="34">
    <w:abstractNumId w:val="7"/>
  </w:num>
  <w:num w:numId="35">
    <w:abstractNumId w:val="27"/>
  </w:num>
  <w:num w:numId="36">
    <w:abstractNumId w:val="20"/>
  </w:num>
  <w:num w:numId="37">
    <w:abstractNumId w:val="23"/>
  </w:num>
  <w:num w:numId="38">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71C"/>
    <w:rsid w:val="00002DEC"/>
    <w:rsid w:val="0000426A"/>
    <w:rsid w:val="00004439"/>
    <w:rsid w:val="00004650"/>
    <w:rsid w:val="000065AC"/>
    <w:rsid w:val="00006A0A"/>
    <w:rsid w:val="00021F9D"/>
    <w:rsid w:val="00027498"/>
    <w:rsid w:val="00040C79"/>
    <w:rsid w:val="00042EB0"/>
    <w:rsid w:val="000516AA"/>
    <w:rsid w:val="00052B09"/>
    <w:rsid w:val="00055BA8"/>
    <w:rsid w:val="00064B90"/>
    <w:rsid w:val="0007101F"/>
    <w:rsid w:val="000722DA"/>
    <w:rsid w:val="0007374A"/>
    <w:rsid w:val="00073AD7"/>
    <w:rsid w:val="00073E90"/>
    <w:rsid w:val="00077A06"/>
    <w:rsid w:val="00080404"/>
    <w:rsid w:val="00084742"/>
    <w:rsid w:val="00090493"/>
    <w:rsid w:val="00093D68"/>
    <w:rsid w:val="000A1324"/>
    <w:rsid w:val="000B0A75"/>
    <w:rsid w:val="000B2415"/>
    <w:rsid w:val="000B2DAB"/>
    <w:rsid w:val="000B2E68"/>
    <w:rsid w:val="000C2953"/>
    <w:rsid w:val="000C3708"/>
    <w:rsid w:val="000C3761"/>
    <w:rsid w:val="000C40EE"/>
    <w:rsid w:val="000C7373"/>
    <w:rsid w:val="000D1C4E"/>
    <w:rsid w:val="000D6737"/>
    <w:rsid w:val="000E313B"/>
    <w:rsid w:val="000E3C2D"/>
    <w:rsid w:val="000E3E9D"/>
    <w:rsid w:val="000F4BB1"/>
    <w:rsid w:val="000F5644"/>
    <w:rsid w:val="001014D6"/>
    <w:rsid w:val="00122763"/>
    <w:rsid w:val="001248D2"/>
    <w:rsid w:val="00131C7A"/>
    <w:rsid w:val="00131F05"/>
    <w:rsid w:val="00135082"/>
    <w:rsid w:val="00135DC7"/>
    <w:rsid w:val="00147ED1"/>
    <w:rsid w:val="001500D6"/>
    <w:rsid w:val="00151D08"/>
    <w:rsid w:val="00152ED5"/>
    <w:rsid w:val="00157C41"/>
    <w:rsid w:val="0016451B"/>
    <w:rsid w:val="00165967"/>
    <w:rsid w:val="001661D9"/>
    <w:rsid w:val="001708EC"/>
    <w:rsid w:val="00177ABF"/>
    <w:rsid w:val="00190C99"/>
    <w:rsid w:val="001925A8"/>
    <w:rsid w:val="0019673D"/>
    <w:rsid w:val="00197518"/>
    <w:rsid w:val="00197F44"/>
    <w:rsid w:val="001A46BB"/>
    <w:rsid w:val="001B0A4F"/>
    <w:rsid w:val="001B6FD0"/>
    <w:rsid w:val="001B7822"/>
    <w:rsid w:val="001B7D48"/>
    <w:rsid w:val="001C3208"/>
    <w:rsid w:val="001C55E0"/>
    <w:rsid w:val="001E5573"/>
    <w:rsid w:val="001E5ECF"/>
    <w:rsid w:val="001E6474"/>
    <w:rsid w:val="001F2FB1"/>
    <w:rsid w:val="001F5575"/>
    <w:rsid w:val="001F7A5B"/>
    <w:rsid w:val="00205A0C"/>
    <w:rsid w:val="00211CA3"/>
    <w:rsid w:val="00216441"/>
    <w:rsid w:val="002174BE"/>
    <w:rsid w:val="00222A49"/>
    <w:rsid w:val="0022552E"/>
    <w:rsid w:val="00227DB2"/>
    <w:rsid w:val="00227E68"/>
    <w:rsid w:val="00232F7C"/>
    <w:rsid w:val="00236CB0"/>
    <w:rsid w:val="002451A7"/>
    <w:rsid w:val="00247CAE"/>
    <w:rsid w:val="002601FA"/>
    <w:rsid w:val="00261247"/>
    <w:rsid w:val="00261905"/>
    <w:rsid w:val="002630E3"/>
    <w:rsid w:val="00264652"/>
    <w:rsid w:val="0026674F"/>
    <w:rsid w:val="00280071"/>
    <w:rsid w:val="00282084"/>
    <w:rsid w:val="00291052"/>
    <w:rsid w:val="002A12EA"/>
    <w:rsid w:val="002B1A77"/>
    <w:rsid w:val="002B57CC"/>
    <w:rsid w:val="002B5E79"/>
    <w:rsid w:val="002C0005"/>
    <w:rsid w:val="002C0859"/>
    <w:rsid w:val="002C4D0D"/>
    <w:rsid w:val="002E40DD"/>
    <w:rsid w:val="002E7098"/>
    <w:rsid w:val="002F1947"/>
    <w:rsid w:val="002F2BA5"/>
    <w:rsid w:val="003027E1"/>
    <w:rsid w:val="00304C83"/>
    <w:rsid w:val="00306D94"/>
    <w:rsid w:val="003125DF"/>
    <w:rsid w:val="00314F3E"/>
    <w:rsid w:val="00326BC6"/>
    <w:rsid w:val="003306BB"/>
    <w:rsid w:val="00330A0B"/>
    <w:rsid w:val="003314B2"/>
    <w:rsid w:val="00334DE0"/>
    <w:rsid w:val="00335736"/>
    <w:rsid w:val="00340B23"/>
    <w:rsid w:val="00343C04"/>
    <w:rsid w:val="00354C48"/>
    <w:rsid w:val="003563D2"/>
    <w:rsid w:val="00376FA5"/>
    <w:rsid w:val="00384885"/>
    <w:rsid w:val="003A1479"/>
    <w:rsid w:val="003A1813"/>
    <w:rsid w:val="003B7D82"/>
    <w:rsid w:val="003C4644"/>
    <w:rsid w:val="003C5BE3"/>
    <w:rsid w:val="003D0CE9"/>
    <w:rsid w:val="003D58B3"/>
    <w:rsid w:val="003E51F0"/>
    <w:rsid w:val="003E5518"/>
    <w:rsid w:val="003F4AFE"/>
    <w:rsid w:val="00413A7C"/>
    <w:rsid w:val="004141DD"/>
    <w:rsid w:val="00414522"/>
    <w:rsid w:val="00415EAE"/>
    <w:rsid w:val="004166C9"/>
    <w:rsid w:val="00443DC4"/>
    <w:rsid w:val="00452A53"/>
    <w:rsid w:val="00461804"/>
    <w:rsid w:val="004643F7"/>
    <w:rsid w:val="00466810"/>
    <w:rsid w:val="004672D6"/>
    <w:rsid w:val="0047706A"/>
    <w:rsid w:val="004816B5"/>
    <w:rsid w:val="00483DD2"/>
    <w:rsid w:val="00491DA9"/>
    <w:rsid w:val="00494E6F"/>
    <w:rsid w:val="004A1B4D"/>
    <w:rsid w:val="004A58DD"/>
    <w:rsid w:val="004A6119"/>
    <w:rsid w:val="004B47DC"/>
    <w:rsid w:val="004B63FD"/>
    <w:rsid w:val="004B771D"/>
    <w:rsid w:val="004D33D3"/>
    <w:rsid w:val="004D776F"/>
    <w:rsid w:val="004E3DF6"/>
    <w:rsid w:val="004E75B3"/>
    <w:rsid w:val="004E7896"/>
    <w:rsid w:val="004F04BA"/>
    <w:rsid w:val="004F0EFF"/>
    <w:rsid w:val="0050093F"/>
    <w:rsid w:val="00514788"/>
    <w:rsid w:val="005162D8"/>
    <w:rsid w:val="00524D3B"/>
    <w:rsid w:val="005367D8"/>
    <w:rsid w:val="0054371B"/>
    <w:rsid w:val="005508E7"/>
    <w:rsid w:val="0056615E"/>
    <w:rsid w:val="005666F2"/>
    <w:rsid w:val="00574801"/>
    <w:rsid w:val="0057515F"/>
    <w:rsid w:val="005806B2"/>
    <w:rsid w:val="0058227B"/>
    <w:rsid w:val="005863CC"/>
    <w:rsid w:val="00586543"/>
    <w:rsid w:val="00597C19"/>
    <w:rsid w:val="005A4017"/>
    <w:rsid w:val="005A6EBA"/>
    <w:rsid w:val="005B2DDF"/>
    <w:rsid w:val="005B3B90"/>
    <w:rsid w:val="005B4AE7"/>
    <w:rsid w:val="005B53B0"/>
    <w:rsid w:val="005C06BF"/>
    <w:rsid w:val="005C16D8"/>
    <w:rsid w:val="005D4207"/>
    <w:rsid w:val="005D4525"/>
    <w:rsid w:val="005D45B3"/>
    <w:rsid w:val="005E29C5"/>
    <w:rsid w:val="005E3BE2"/>
    <w:rsid w:val="005E3FC1"/>
    <w:rsid w:val="005F5A16"/>
    <w:rsid w:val="005F6005"/>
    <w:rsid w:val="00601B3F"/>
    <w:rsid w:val="006064AB"/>
    <w:rsid w:val="00611CD6"/>
    <w:rsid w:val="0061354E"/>
    <w:rsid w:val="00621BD2"/>
    <w:rsid w:val="00622BB5"/>
    <w:rsid w:val="00643BEB"/>
    <w:rsid w:val="00652D74"/>
    <w:rsid w:val="00655345"/>
    <w:rsid w:val="0065683E"/>
    <w:rsid w:val="006575CB"/>
    <w:rsid w:val="00666E2E"/>
    <w:rsid w:val="00671E00"/>
    <w:rsid w:val="00672536"/>
    <w:rsid w:val="006767B3"/>
    <w:rsid w:val="00676CA5"/>
    <w:rsid w:val="00681EDC"/>
    <w:rsid w:val="00683D66"/>
    <w:rsid w:val="00684D9C"/>
    <w:rsid w:val="0068649F"/>
    <w:rsid w:val="00687189"/>
    <w:rsid w:val="00696BC5"/>
    <w:rsid w:val="0069707A"/>
    <w:rsid w:val="00697CCC"/>
    <w:rsid w:val="006A2DF6"/>
    <w:rsid w:val="006A36B0"/>
    <w:rsid w:val="006B13B7"/>
    <w:rsid w:val="006B2942"/>
    <w:rsid w:val="006B3994"/>
    <w:rsid w:val="006B5D6E"/>
    <w:rsid w:val="006C0E45"/>
    <w:rsid w:val="006C263B"/>
    <w:rsid w:val="006C6FDE"/>
    <w:rsid w:val="006D1491"/>
    <w:rsid w:val="006D2F84"/>
    <w:rsid w:val="006D327C"/>
    <w:rsid w:val="006D40BE"/>
    <w:rsid w:val="006D4829"/>
    <w:rsid w:val="006E18EC"/>
    <w:rsid w:val="006F3B38"/>
    <w:rsid w:val="00703B40"/>
    <w:rsid w:val="007137A4"/>
    <w:rsid w:val="007325F9"/>
    <w:rsid w:val="0074301C"/>
    <w:rsid w:val="0074778B"/>
    <w:rsid w:val="00756529"/>
    <w:rsid w:val="0077225E"/>
    <w:rsid w:val="00776562"/>
    <w:rsid w:val="00781495"/>
    <w:rsid w:val="007857F7"/>
    <w:rsid w:val="00793F48"/>
    <w:rsid w:val="00795480"/>
    <w:rsid w:val="007B26EB"/>
    <w:rsid w:val="007B35B2"/>
    <w:rsid w:val="007C58E9"/>
    <w:rsid w:val="007D1FFF"/>
    <w:rsid w:val="007D42A0"/>
    <w:rsid w:val="007E685C"/>
    <w:rsid w:val="007F3BF8"/>
    <w:rsid w:val="007F6108"/>
    <w:rsid w:val="007F642B"/>
    <w:rsid w:val="007F7097"/>
    <w:rsid w:val="007F7DA7"/>
    <w:rsid w:val="00806678"/>
    <w:rsid w:val="008067A6"/>
    <w:rsid w:val="008140CC"/>
    <w:rsid w:val="008251B3"/>
    <w:rsid w:val="0083432A"/>
    <w:rsid w:val="0084378A"/>
    <w:rsid w:val="00844F1D"/>
    <w:rsid w:val="0084749F"/>
    <w:rsid w:val="00851275"/>
    <w:rsid w:val="00864202"/>
    <w:rsid w:val="00873F72"/>
    <w:rsid w:val="00881759"/>
    <w:rsid w:val="008A1888"/>
    <w:rsid w:val="008B5443"/>
    <w:rsid w:val="008B58A4"/>
    <w:rsid w:val="008B77AB"/>
    <w:rsid w:val="008B7A1E"/>
    <w:rsid w:val="008C72BD"/>
    <w:rsid w:val="008C7EEB"/>
    <w:rsid w:val="008D0DEF"/>
    <w:rsid w:val="008D2256"/>
    <w:rsid w:val="008D5E3D"/>
    <w:rsid w:val="008E09D4"/>
    <w:rsid w:val="008E1127"/>
    <w:rsid w:val="008E76CB"/>
    <w:rsid w:val="008F24EF"/>
    <w:rsid w:val="008F4E86"/>
    <w:rsid w:val="008F7133"/>
    <w:rsid w:val="00905BC6"/>
    <w:rsid w:val="0090737A"/>
    <w:rsid w:val="00917C20"/>
    <w:rsid w:val="00927152"/>
    <w:rsid w:val="00935021"/>
    <w:rsid w:val="0094786F"/>
    <w:rsid w:val="0096108C"/>
    <w:rsid w:val="009624DD"/>
    <w:rsid w:val="00963BA0"/>
    <w:rsid w:val="00967764"/>
    <w:rsid w:val="00980C0D"/>
    <w:rsid w:val="009810EE"/>
    <w:rsid w:val="009837DB"/>
    <w:rsid w:val="00984CC9"/>
    <w:rsid w:val="00984E68"/>
    <w:rsid w:val="00990E51"/>
    <w:rsid w:val="0099233F"/>
    <w:rsid w:val="009A1A5C"/>
    <w:rsid w:val="009A386D"/>
    <w:rsid w:val="009B54A0"/>
    <w:rsid w:val="009C31D1"/>
    <w:rsid w:val="009C6405"/>
    <w:rsid w:val="009D1756"/>
    <w:rsid w:val="009D4C8B"/>
    <w:rsid w:val="009E5B97"/>
    <w:rsid w:val="009F6B2C"/>
    <w:rsid w:val="00A02A1C"/>
    <w:rsid w:val="00A13AA3"/>
    <w:rsid w:val="00A30799"/>
    <w:rsid w:val="00A476C1"/>
    <w:rsid w:val="00A52FFB"/>
    <w:rsid w:val="00A57FE8"/>
    <w:rsid w:val="00A64ECE"/>
    <w:rsid w:val="00A659D3"/>
    <w:rsid w:val="00A66185"/>
    <w:rsid w:val="00A71CAD"/>
    <w:rsid w:val="00A731A2"/>
    <w:rsid w:val="00A827B0"/>
    <w:rsid w:val="00A827C1"/>
    <w:rsid w:val="00A835DA"/>
    <w:rsid w:val="00A92AFF"/>
    <w:rsid w:val="00A93F40"/>
    <w:rsid w:val="00A9513E"/>
    <w:rsid w:val="00A96270"/>
    <w:rsid w:val="00A96574"/>
    <w:rsid w:val="00A96F93"/>
    <w:rsid w:val="00AA5454"/>
    <w:rsid w:val="00AB1F46"/>
    <w:rsid w:val="00AB26EC"/>
    <w:rsid w:val="00AB4111"/>
    <w:rsid w:val="00AB65FF"/>
    <w:rsid w:val="00AD122F"/>
    <w:rsid w:val="00AD39DA"/>
    <w:rsid w:val="00AD5DFE"/>
    <w:rsid w:val="00AE5772"/>
    <w:rsid w:val="00AF22AD"/>
    <w:rsid w:val="00AF4D1F"/>
    <w:rsid w:val="00AF5107"/>
    <w:rsid w:val="00B06264"/>
    <w:rsid w:val="00B07C8F"/>
    <w:rsid w:val="00B12AE5"/>
    <w:rsid w:val="00B20A60"/>
    <w:rsid w:val="00B250B0"/>
    <w:rsid w:val="00B26A6E"/>
    <w:rsid w:val="00B275D4"/>
    <w:rsid w:val="00B27A16"/>
    <w:rsid w:val="00B437C8"/>
    <w:rsid w:val="00B47AD2"/>
    <w:rsid w:val="00B52542"/>
    <w:rsid w:val="00B56555"/>
    <w:rsid w:val="00B64D50"/>
    <w:rsid w:val="00B6582C"/>
    <w:rsid w:val="00B75051"/>
    <w:rsid w:val="00B77CC5"/>
    <w:rsid w:val="00B859DE"/>
    <w:rsid w:val="00B85AA7"/>
    <w:rsid w:val="00B87426"/>
    <w:rsid w:val="00BB1EF3"/>
    <w:rsid w:val="00BB6B14"/>
    <w:rsid w:val="00BC3C7C"/>
    <w:rsid w:val="00BD0E59"/>
    <w:rsid w:val="00BE0288"/>
    <w:rsid w:val="00BE05A3"/>
    <w:rsid w:val="00BE3444"/>
    <w:rsid w:val="00BE4E55"/>
    <w:rsid w:val="00BF7879"/>
    <w:rsid w:val="00C009CB"/>
    <w:rsid w:val="00C01069"/>
    <w:rsid w:val="00C05A8E"/>
    <w:rsid w:val="00C1039D"/>
    <w:rsid w:val="00C12D2F"/>
    <w:rsid w:val="00C24949"/>
    <w:rsid w:val="00C277A8"/>
    <w:rsid w:val="00C309AE"/>
    <w:rsid w:val="00C34705"/>
    <w:rsid w:val="00C365CE"/>
    <w:rsid w:val="00C3664D"/>
    <w:rsid w:val="00C36E51"/>
    <w:rsid w:val="00C3760C"/>
    <w:rsid w:val="00C40DE7"/>
    <w:rsid w:val="00C417EB"/>
    <w:rsid w:val="00C528AE"/>
    <w:rsid w:val="00C62585"/>
    <w:rsid w:val="00C64CB0"/>
    <w:rsid w:val="00C844EF"/>
    <w:rsid w:val="00C873C1"/>
    <w:rsid w:val="00C87E0E"/>
    <w:rsid w:val="00C90830"/>
    <w:rsid w:val="00C96C36"/>
    <w:rsid w:val="00C9754A"/>
    <w:rsid w:val="00CA5D23"/>
    <w:rsid w:val="00CB762F"/>
    <w:rsid w:val="00CC7532"/>
    <w:rsid w:val="00CD42EB"/>
    <w:rsid w:val="00CD5DD4"/>
    <w:rsid w:val="00CD60D9"/>
    <w:rsid w:val="00CE0FEE"/>
    <w:rsid w:val="00CE3D1C"/>
    <w:rsid w:val="00CE45B0"/>
    <w:rsid w:val="00CF1393"/>
    <w:rsid w:val="00CF3774"/>
    <w:rsid w:val="00CF4F3A"/>
    <w:rsid w:val="00CF6E80"/>
    <w:rsid w:val="00D0014D"/>
    <w:rsid w:val="00D175B2"/>
    <w:rsid w:val="00D22819"/>
    <w:rsid w:val="00D246D0"/>
    <w:rsid w:val="00D27B25"/>
    <w:rsid w:val="00D33929"/>
    <w:rsid w:val="00D34CE2"/>
    <w:rsid w:val="00D41567"/>
    <w:rsid w:val="00D511F0"/>
    <w:rsid w:val="00D51738"/>
    <w:rsid w:val="00D54EE5"/>
    <w:rsid w:val="00D6045A"/>
    <w:rsid w:val="00D61055"/>
    <w:rsid w:val="00D63F82"/>
    <w:rsid w:val="00D640FC"/>
    <w:rsid w:val="00D70F7D"/>
    <w:rsid w:val="00D74539"/>
    <w:rsid w:val="00D761F7"/>
    <w:rsid w:val="00D76436"/>
    <w:rsid w:val="00D80B6C"/>
    <w:rsid w:val="00D91FF4"/>
    <w:rsid w:val="00D92929"/>
    <w:rsid w:val="00D93C2E"/>
    <w:rsid w:val="00D970A5"/>
    <w:rsid w:val="00DA29AB"/>
    <w:rsid w:val="00DB4967"/>
    <w:rsid w:val="00DB6456"/>
    <w:rsid w:val="00DB65D6"/>
    <w:rsid w:val="00DC1A1C"/>
    <w:rsid w:val="00DC22CF"/>
    <w:rsid w:val="00DC54FB"/>
    <w:rsid w:val="00DE50CB"/>
    <w:rsid w:val="00DE7A1F"/>
    <w:rsid w:val="00DF77A0"/>
    <w:rsid w:val="00E206AE"/>
    <w:rsid w:val="00E20F02"/>
    <w:rsid w:val="00E229C1"/>
    <w:rsid w:val="00E23397"/>
    <w:rsid w:val="00E32CD7"/>
    <w:rsid w:val="00E36D56"/>
    <w:rsid w:val="00E37DF5"/>
    <w:rsid w:val="00E41B01"/>
    <w:rsid w:val="00E437A7"/>
    <w:rsid w:val="00E44EE1"/>
    <w:rsid w:val="00E5241D"/>
    <w:rsid w:val="00E55EE8"/>
    <w:rsid w:val="00E5680C"/>
    <w:rsid w:val="00E57A17"/>
    <w:rsid w:val="00E61A16"/>
    <w:rsid w:val="00E61AB2"/>
    <w:rsid w:val="00E652FC"/>
    <w:rsid w:val="00E7358D"/>
    <w:rsid w:val="00E76267"/>
    <w:rsid w:val="00E80082"/>
    <w:rsid w:val="00E82E3B"/>
    <w:rsid w:val="00EA2452"/>
    <w:rsid w:val="00EA535B"/>
    <w:rsid w:val="00EB24A2"/>
    <w:rsid w:val="00EC571C"/>
    <w:rsid w:val="00EC579D"/>
    <w:rsid w:val="00EC5DB4"/>
    <w:rsid w:val="00ED5BDC"/>
    <w:rsid w:val="00ED7DAC"/>
    <w:rsid w:val="00EE6C67"/>
    <w:rsid w:val="00EE7418"/>
    <w:rsid w:val="00F02380"/>
    <w:rsid w:val="00F067A6"/>
    <w:rsid w:val="00F14227"/>
    <w:rsid w:val="00F147A2"/>
    <w:rsid w:val="00F16781"/>
    <w:rsid w:val="00F20B25"/>
    <w:rsid w:val="00F212F3"/>
    <w:rsid w:val="00F278C3"/>
    <w:rsid w:val="00F32942"/>
    <w:rsid w:val="00F42C08"/>
    <w:rsid w:val="00F46871"/>
    <w:rsid w:val="00F519AF"/>
    <w:rsid w:val="00F52341"/>
    <w:rsid w:val="00F54C25"/>
    <w:rsid w:val="00F62061"/>
    <w:rsid w:val="00F66F50"/>
    <w:rsid w:val="00F70C03"/>
    <w:rsid w:val="00F767CA"/>
    <w:rsid w:val="00F83B52"/>
    <w:rsid w:val="00F9084A"/>
    <w:rsid w:val="00F94F44"/>
    <w:rsid w:val="00FB17D9"/>
    <w:rsid w:val="00FB55B5"/>
    <w:rsid w:val="00FB6E40"/>
    <w:rsid w:val="00FD1CCB"/>
    <w:rsid w:val="00FD5BF8"/>
    <w:rsid w:val="00FE2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179977"/>
  <w15:docId w15:val="{582C834A-CAAC-4763-9AAD-8C22EA203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7DB"/>
    <w:pPr>
      <w:spacing w:before="200" w:after="200"/>
    </w:pPr>
  </w:style>
  <w:style w:type="paragraph" w:styleId="Heading1">
    <w:name w:val="heading 1"/>
    <w:next w:val="Normal"/>
    <w:link w:val="Heading1Char"/>
    <w:uiPriority w:val="1"/>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94786F"/>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4786F"/>
    <w:rPr>
      <w:b/>
      <w:color w:val="003865"/>
      <w:sz w:val="40"/>
      <w:szCs w:val="40"/>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94786F"/>
    <w:rPr>
      <w:rFonts w:eastAsiaTheme="majorEastAsia" w:cstheme="majorBidi"/>
      <w:i/>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uiPriority w:val="34"/>
    <w:qFormat/>
    <w:rsid w:val="0094786F"/>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character" w:styleId="CommentReference">
    <w:name w:val="annotation reference"/>
    <w:basedOn w:val="DefaultParagraphFont"/>
    <w:semiHidden/>
    <w:unhideWhenUsed/>
    <w:rsid w:val="005E29C5"/>
    <w:rPr>
      <w:sz w:val="16"/>
      <w:szCs w:val="16"/>
    </w:rPr>
  </w:style>
  <w:style w:type="paragraph" w:styleId="CommentText">
    <w:name w:val="annotation text"/>
    <w:basedOn w:val="Normal"/>
    <w:link w:val="CommentTextChar"/>
    <w:semiHidden/>
    <w:unhideWhenUsed/>
    <w:rsid w:val="005E29C5"/>
    <w:pPr>
      <w:spacing w:line="240" w:lineRule="auto"/>
    </w:pPr>
    <w:rPr>
      <w:sz w:val="20"/>
      <w:szCs w:val="20"/>
    </w:rPr>
  </w:style>
  <w:style w:type="character" w:customStyle="1" w:styleId="CommentTextChar">
    <w:name w:val="Comment Text Char"/>
    <w:basedOn w:val="DefaultParagraphFont"/>
    <w:link w:val="CommentText"/>
    <w:semiHidden/>
    <w:rsid w:val="005E29C5"/>
    <w:rPr>
      <w:sz w:val="20"/>
      <w:szCs w:val="20"/>
    </w:rPr>
  </w:style>
  <w:style w:type="paragraph" w:styleId="CommentSubject">
    <w:name w:val="annotation subject"/>
    <w:basedOn w:val="CommentText"/>
    <w:next w:val="CommentText"/>
    <w:link w:val="CommentSubjectChar"/>
    <w:semiHidden/>
    <w:unhideWhenUsed/>
    <w:rsid w:val="005E29C5"/>
    <w:rPr>
      <w:b/>
      <w:bCs/>
    </w:rPr>
  </w:style>
  <w:style w:type="character" w:customStyle="1" w:styleId="CommentSubjectChar">
    <w:name w:val="Comment Subject Char"/>
    <w:basedOn w:val="CommentTextChar"/>
    <w:link w:val="CommentSubject"/>
    <w:semiHidden/>
    <w:rsid w:val="005E29C5"/>
    <w:rPr>
      <w:b/>
      <w:bCs/>
      <w:sz w:val="20"/>
      <w:szCs w:val="20"/>
    </w:rPr>
  </w:style>
  <w:style w:type="paragraph" w:styleId="BalloonText">
    <w:name w:val="Balloon Text"/>
    <w:basedOn w:val="Normal"/>
    <w:link w:val="BalloonTextChar"/>
    <w:semiHidden/>
    <w:unhideWhenUsed/>
    <w:rsid w:val="005E29C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E29C5"/>
    <w:rPr>
      <w:rFonts w:ascii="Segoe UI" w:hAnsi="Segoe UI" w:cs="Segoe UI"/>
      <w:sz w:val="18"/>
      <w:szCs w:val="18"/>
    </w:rPr>
  </w:style>
  <w:style w:type="paragraph" w:styleId="Header">
    <w:name w:val="header"/>
    <w:basedOn w:val="Normal"/>
    <w:link w:val="HeaderChar"/>
    <w:uiPriority w:val="99"/>
    <w:unhideWhenUsed/>
    <w:rsid w:val="0074301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43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 w:id="207580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korsbe\AppData\Local\microsoft\office\DNR_Office_Templates\Blank%20with%20Logo.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2k12fs2\sharednr\PAT\Communications%20-%20Outreach%20Section\Partnerships\MN%20Outdoor%20Task%20Force\Project%20Management\Public%20Engagement\BTT%20graphs\Graphs%20for%20Public%20Input%20Repor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2k12fs2\sharednr\PAT\Communications%20-%20Outreach%20Section\Partnerships\MN%20Outdoor%20Task%20Force\Project%20Management\Public%20Engagement\BTT%20graphs\Graphs%20for%20Public%20Input%20Repor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2k12fs2\sharednr\PAT\Communications%20-%20Outreach%20Section\Partnerships\MN%20Outdoor%20Task%20Force\Project%20Management\Public%20Engagement\BTT%20graphs\Graphs%20for%20Public%20Input%20Repor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2k12fs2\sharednr\PAT\Communications%20-%20Outreach%20Section\Partnerships\MN%20Outdoor%20Task%20Force\Project%20Management\Public%20Engagement\BTT%20graphs\Graphs%20for%20Public%20Input%20Report.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What is your overall feeling about the recommendations to Advance Equity, Diversity</a:t>
            </a:r>
            <a:r>
              <a:rPr lang="en-US" b="1" baseline="0"/>
              <a:t> and Inclusivity?</a:t>
            </a:r>
            <a:endParaRPr lang="en-US" b="1"/>
          </a:p>
        </c:rich>
      </c:tx>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CC7-45F9-91F0-43EB0A760F6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CC7-45F9-91F0-43EB0A760F6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CC7-45F9-91F0-43EB0A760F6E}"/>
              </c:ext>
            </c:extLst>
          </c:dPt>
          <c:dLbls>
            <c:dLbl>
              <c:idx val="0"/>
              <c:layout>
                <c:manualLayout>
                  <c:x val="-4.3331816563130621E-2"/>
                  <c:y val="-0.14373605734893444"/>
                </c:manualLayout>
              </c:layout>
              <c:tx>
                <c:rich>
                  <a:bodyPr rot="0" spcFirstLastPara="1" vertOverflow="ellipsis" vert="horz" wrap="square" lIns="38100" tIns="19050" rIns="38100" bIns="19050" anchor="ctr" anchorCtr="1">
                    <a:noAutofit/>
                  </a:bodyPr>
                  <a:lstStyle/>
                  <a:p>
                    <a:pPr>
                      <a:defRPr sz="1100" b="0" i="0" u="none" strike="noStrike" kern="1200" baseline="0">
                        <a:solidFill>
                          <a:schemeClr val="tx1">
                            <a:lumMod val="75000"/>
                            <a:lumOff val="25000"/>
                          </a:schemeClr>
                        </a:solidFill>
                        <a:latin typeface="+mn-lt"/>
                        <a:ea typeface="+mn-ea"/>
                        <a:cs typeface="+mn-cs"/>
                      </a:defRPr>
                    </a:pPr>
                    <a:r>
                      <a:rPr lang="en-US" b="1"/>
                      <a:t>Support:</a:t>
                    </a:r>
                    <a:r>
                      <a:rPr lang="en-US" b="1" baseline="0"/>
                      <a:t> </a:t>
                    </a:r>
                    <a:fld id="{F29DC592-386F-4824-9819-A00116681A56}" type="CATEGORYNAME">
                      <a:rPr lang="en-US"/>
                      <a:pPr>
                        <a:defRPr sz="1100"/>
                      </a:pPr>
                      <a:t>[CATEGORY NAME]</a:t>
                    </a:fld>
                    <a:r>
                      <a:rPr lang="en-US" baseline="0"/>
                      <a:t>, </a:t>
                    </a:r>
                  </a:p>
                  <a:p>
                    <a:pPr>
                      <a:defRPr sz="1100"/>
                    </a:pPr>
                    <a:fld id="{76581C26-6EBE-46CD-A099-1ABFCDF70763}" type="VALUE">
                      <a:rPr lang="en-US" b="1" baseline="0"/>
                      <a:pPr>
                        <a:defRPr sz="1100"/>
                      </a:pPr>
                      <a:t>[VALUE]</a:t>
                    </a:fld>
                    <a:r>
                      <a:rPr lang="en-US" b="1" baseline="0"/>
                      <a:t>, </a:t>
                    </a:r>
                    <a:fld id="{9AA8EA63-8E16-435B-9B93-593EEF002F62}" type="PERCENTAGE">
                      <a:rPr lang="en-US" b="1" baseline="0"/>
                      <a:pPr>
                        <a:defRPr sz="1100"/>
                      </a:pPr>
                      <a:t>[PERCENTAGE]</a:t>
                    </a:fld>
                    <a:endParaRPr lang="en-US" b="1" baseline="0"/>
                  </a:p>
                </c:rich>
              </c:tx>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1"/>
              <c:showSerName val="0"/>
              <c:showPercent val="1"/>
              <c:showBubbleSize val="0"/>
              <c:extLst>
                <c:ext xmlns:c15="http://schemas.microsoft.com/office/drawing/2012/chart" uri="{CE6537A1-D6FC-4f65-9D91-7224C49458BB}">
                  <c15:layout>
                    <c:manualLayout>
                      <c:w val="0.19272395441775808"/>
                      <c:h val="0.58434396428329993"/>
                    </c:manualLayout>
                  </c15:layout>
                  <c15:dlblFieldTable/>
                  <c15:showDataLabelsRange val="0"/>
                </c:ext>
                <c:ext xmlns:c16="http://schemas.microsoft.com/office/drawing/2014/chart" uri="{C3380CC4-5D6E-409C-BE32-E72D297353CC}">
                  <c16:uniqueId val="{00000001-3CC7-45F9-91F0-43EB0A760F6E}"/>
                </c:ext>
              </c:extLst>
            </c:dLbl>
            <c:dLbl>
              <c:idx val="1"/>
              <c:layout>
                <c:manualLayout>
                  <c:x val="2.8745268336432896E-2"/>
                  <c:y val="8.8881443011112976E-2"/>
                </c:manualLayout>
              </c:layout>
              <c:tx>
                <c:rich>
                  <a:bodyPr rot="0" spcFirstLastPara="1" vertOverflow="ellipsis" vert="horz" wrap="square" lIns="38100" tIns="19050" rIns="38100" bIns="19050" anchor="ctr" anchorCtr="1">
                    <a:noAutofit/>
                  </a:bodyPr>
                  <a:lstStyle/>
                  <a:p>
                    <a:pPr>
                      <a:defRPr sz="1100" b="0" i="0" u="none" strike="noStrike" kern="1200" baseline="0">
                        <a:solidFill>
                          <a:schemeClr val="tx1">
                            <a:lumMod val="75000"/>
                            <a:lumOff val="25000"/>
                          </a:schemeClr>
                        </a:solidFill>
                        <a:latin typeface="+mn-lt"/>
                        <a:ea typeface="+mn-ea"/>
                        <a:cs typeface="+mn-cs"/>
                      </a:defRPr>
                    </a:pPr>
                    <a:r>
                      <a:rPr lang="en-US" b="1"/>
                      <a:t>Neutral:</a:t>
                    </a:r>
                    <a:r>
                      <a:rPr lang="en-US"/>
                      <a:t> </a:t>
                    </a:r>
                    <a:fld id="{EEAC954B-EA70-4015-983E-5D89148D1A65}" type="CATEGORYNAME">
                      <a:rPr lang="en-US"/>
                      <a:pPr>
                        <a:defRPr sz="1100"/>
                      </a:pPr>
                      <a:t>[CATEGORY NAME]</a:t>
                    </a:fld>
                    <a:r>
                      <a:rPr lang="en-US" baseline="0"/>
                      <a:t>, </a:t>
                    </a:r>
                  </a:p>
                  <a:p>
                    <a:pPr>
                      <a:defRPr sz="1100"/>
                    </a:pPr>
                    <a:fld id="{BA251AC9-1D61-488B-ADEE-338B76D3B9DF}" type="VALUE">
                      <a:rPr lang="en-US" b="1" baseline="0"/>
                      <a:pPr>
                        <a:defRPr sz="1100"/>
                      </a:pPr>
                      <a:t>[VALUE]</a:t>
                    </a:fld>
                    <a:r>
                      <a:rPr lang="en-US" b="1" baseline="0"/>
                      <a:t>, </a:t>
                    </a:r>
                    <a:fld id="{12912DB3-50A3-4166-ABDB-D38039FA5C10}" type="PERCENTAGE">
                      <a:rPr lang="en-US" b="1" baseline="0"/>
                      <a:pPr>
                        <a:defRPr sz="1100"/>
                      </a:pPr>
                      <a:t>[PERCENTAGE]</a:t>
                    </a:fld>
                    <a:endParaRPr lang="en-US" b="1" baseline="0"/>
                  </a:p>
                </c:rich>
              </c:tx>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1"/>
              <c:showSerName val="0"/>
              <c:showPercent val="1"/>
              <c:showBubbleSize val="0"/>
              <c:extLst>
                <c:ext xmlns:c15="http://schemas.microsoft.com/office/drawing/2012/chart" uri="{CE6537A1-D6FC-4f65-9D91-7224C49458BB}">
                  <c15:layout>
                    <c:manualLayout>
                      <c:w val="0.23810720268006699"/>
                      <c:h val="0.23268436630191663"/>
                    </c:manualLayout>
                  </c15:layout>
                  <c15:dlblFieldTable/>
                  <c15:showDataLabelsRange val="0"/>
                </c:ext>
                <c:ext xmlns:c16="http://schemas.microsoft.com/office/drawing/2014/chart" uri="{C3380CC4-5D6E-409C-BE32-E72D297353CC}">
                  <c16:uniqueId val="{00000003-3CC7-45F9-91F0-43EB0A760F6E}"/>
                </c:ext>
              </c:extLst>
            </c:dLbl>
            <c:dLbl>
              <c:idx val="2"/>
              <c:layout>
                <c:manualLayout>
                  <c:x val="4.3577055223624685E-2"/>
                  <c:y val="0"/>
                </c:manualLayout>
              </c:layout>
              <c:tx>
                <c:rich>
                  <a:bodyPr rot="0" spcFirstLastPara="1" vertOverflow="ellipsis" vert="horz" wrap="square" lIns="38100" tIns="19050" rIns="38100" bIns="19050" anchor="ctr" anchorCtr="1">
                    <a:noAutofit/>
                  </a:bodyPr>
                  <a:lstStyle/>
                  <a:p>
                    <a:pPr>
                      <a:defRPr sz="1100" b="0" i="0" u="none" strike="noStrike" kern="1200" baseline="0">
                        <a:solidFill>
                          <a:schemeClr val="tx1">
                            <a:lumMod val="75000"/>
                            <a:lumOff val="25000"/>
                          </a:schemeClr>
                        </a:solidFill>
                        <a:latin typeface="+mn-lt"/>
                        <a:ea typeface="+mn-ea"/>
                        <a:cs typeface="+mn-cs"/>
                      </a:defRPr>
                    </a:pPr>
                    <a:r>
                      <a:rPr lang="en-US" b="1"/>
                      <a:t>Oppose: </a:t>
                    </a:r>
                    <a:fld id="{C143880E-76CB-4259-B9D9-192EEB469DEC}" type="CATEGORYNAME">
                      <a:rPr lang="en-US"/>
                      <a:pPr>
                        <a:defRPr sz="1100"/>
                      </a:pPr>
                      <a:t>[CATEGORY NAME]</a:t>
                    </a:fld>
                    <a:r>
                      <a:rPr lang="en-US" baseline="0"/>
                      <a:t>, </a:t>
                    </a:r>
                  </a:p>
                  <a:p>
                    <a:pPr>
                      <a:defRPr sz="1100"/>
                    </a:pPr>
                    <a:fld id="{3B875748-1BAC-450E-A95E-0F476CABFC83}" type="VALUE">
                      <a:rPr lang="en-US" b="1" baseline="0"/>
                      <a:pPr>
                        <a:defRPr sz="1100"/>
                      </a:pPr>
                      <a:t>[VALUE]</a:t>
                    </a:fld>
                    <a:r>
                      <a:rPr lang="en-US" b="1" baseline="0"/>
                      <a:t>, </a:t>
                    </a:r>
                    <a:fld id="{C5C79EFE-3CC1-4CFF-924C-4C089E12F141}" type="PERCENTAGE">
                      <a:rPr lang="en-US" b="1" baseline="0"/>
                      <a:pPr>
                        <a:defRPr sz="1100"/>
                      </a:pPr>
                      <a:t>[PERCENTAGE]</a:t>
                    </a:fld>
                    <a:endParaRPr lang="en-US" b="1" baseline="0"/>
                  </a:p>
                </c:rich>
              </c:tx>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1"/>
              <c:showSerName val="0"/>
              <c:showPercent val="1"/>
              <c:showBubbleSize val="0"/>
              <c:extLst>
                <c:ext xmlns:c15="http://schemas.microsoft.com/office/drawing/2012/chart" uri="{CE6537A1-D6FC-4f65-9D91-7224C49458BB}">
                  <c15:layout>
                    <c:manualLayout>
                      <c:w val="0.19691155910787531"/>
                      <c:h val="0.53329600597237781"/>
                    </c:manualLayout>
                  </c15:layout>
                  <c15:dlblFieldTable/>
                  <c15:showDataLabelsRange val="0"/>
                </c:ext>
                <c:ext xmlns:c16="http://schemas.microsoft.com/office/drawing/2014/chart" uri="{C3380CC4-5D6E-409C-BE32-E72D297353CC}">
                  <c16:uniqueId val="{00000005-3CC7-45F9-91F0-43EB0A760F6E}"/>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The recommendations would help the outdoor recreation community in Minnesota meet or improve the needs or experiences of all people</c:v>
                </c:pt>
                <c:pt idx="1">
                  <c:v>I feel neutral about the recommendations</c:v>
                </c:pt>
                <c:pt idx="2">
                  <c:v>The recommendations will not help the outdoor recreation community in Minnesota meet or improve the needs or experiences of all people</c:v>
                </c:pt>
              </c:strCache>
            </c:strRef>
          </c:cat>
          <c:val>
            <c:numRef>
              <c:f>Sheet1!$B$2:$B$4</c:f>
              <c:numCache>
                <c:formatCode>General</c:formatCode>
                <c:ptCount val="3"/>
                <c:pt idx="0">
                  <c:v>113</c:v>
                </c:pt>
                <c:pt idx="1">
                  <c:v>47</c:v>
                </c:pt>
                <c:pt idx="2">
                  <c:v>45</c:v>
                </c:pt>
              </c:numCache>
            </c:numRef>
          </c:val>
          <c:extLst>
            <c:ext xmlns:c16="http://schemas.microsoft.com/office/drawing/2014/chart" uri="{C3380CC4-5D6E-409C-BE32-E72D297353CC}">
              <c16:uniqueId val="{00000006-3CC7-45F9-91F0-43EB0A760F6E}"/>
            </c:ext>
          </c:extLst>
        </c:ser>
        <c:dLbls>
          <c:showLegendKey val="0"/>
          <c:showVal val="0"/>
          <c:showCatName val="0"/>
          <c:showSerName val="0"/>
          <c:showPercent val="0"/>
          <c:showBubbleSize val="0"/>
          <c:showLeaderLines val="1"/>
        </c:dLbls>
        <c:firstSliceAng val="166"/>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What is your overall feeling about the recommendations to Unite Minnesota's Outdoor Recreation Community</a:t>
            </a:r>
            <a:r>
              <a:rPr lang="en-US" b="1" baseline="0"/>
              <a:t>?</a:t>
            </a:r>
            <a:endParaRPr lang="en-US" b="1"/>
          </a:p>
        </c:rich>
      </c:tx>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F0B-4C04-916B-33B9ECCD1A1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F0B-4C04-916B-33B9ECCD1A1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F0B-4C04-916B-33B9ECCD1A1C}"/>
              </c:ext>
            </c:extLst>
          </c:dPt>
          <c:dLbls>
            <c:dLbl>
              <c:idx val="0"/>
              <c:layout>
                <c:manualLayout>
                  <c:x val="-1.108017119719332E-2"/>
                  <c:y val="-4.089961879065232E-2"/>
                </c:manualLayout>
              </c:layout>
              <c:tx>
                <c:rich>
                  <a:bodyPr rot="0" spcFirstLastPara="1" vertOverflow="ellipsis" vert="horz" wrap="square" lIns="38100" tIns="19050" rIns="38100" bIns="19050" anchor="ctr" anchorCtr="1">
                    <a:noAutofit/>
                  </a:bodyPr>
                  <a:lstStyle/>
                  <a:p>
                    <a:pPr>
                      <a:defRPr sz="1100" b="0" i="0" u="none" strike="noStrike" kern="1200" baseline="0">
                        <a:solidFill>
                          <a:schemeClr val="tx1">
                            <a:lumMod val="75000"/>
                            <a:lumOff val="25000"/>
                          </a:schemeClr>
                        </a:solidFill>
                        <a:latin typeface="+mn-lt"/>
                        <a:ea typeface="+mn-ea"/>
                        <a:cs typeface="+mn-cs"/>
                      </a:defRPr>
                    </a:pPr>
                    <a:r>
                      <a:rPr lang="en-US" b="1"/>
                      <a:t>Support:</a:t>
                    </a:r>
                    <a:r>
                      <a:rPr lang="en-US"/>
                      <a:t> </a:t>
                    </a:r>
                    <a:fld id="{EA9331AF-580A-42A9-AB48-7014AEE72F91}" type="CATEGORYNAME">
                      <a:rPr lang="en-US"/>
                      <a:pPr>
                        <a:defRPr sz="1100"/>
                      </a:pPr>
                      <a:t>[CATEGORY NAME]</a:t>
                    </a:fld>
                    <a:r>
                      <a:rPr lang="en-US" baseline="0"/>
                      <a:t>, </a:t>
                    </a:r>
                  </a:p>
                  <a:p>
                    <a:pPr>
                      <a:defRPr sz="1100"/>
                    </a:pPr>
                    <a:fld id="{BFE07336-6014-4EB3-B377-6BCAC79A8A03}" type="VALUE">
                      <a:rPr lang="en-US" b="1" baseline="0"/>
                      <a:pPr>
                        <a:defRPr sz="1100"/>
                      </a:pPr>
                      <a:t>[VALUE]</a:t>
                    </a:fld>
                    <a:r>
                      <a:rPr lang="en-US" b="1" baseline="0"/>
                      <a:t>, </a:t>
                    </a:r>
                    <a:fld id="{D211F3EC-2344-4B1B-9824-785F9B3BD36C}" type="PERCENTAGE">
                      <a:rPr lang="en-US" b="1" baseline="0"/>
                      <a:pPr>
                        <a:defRPr sz="1100"/>
                      </a:pPr>
                      <a:t>[PERCENTAGE]</a:t>
                    </a:fld>
                    <a:endParaRPr lang="en-US" b="1" baseline="0"/>
                  </a:p>
                </c:rich>
              </c:tx>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1"/>
              <c:showSerName val="0"/>
              <c:showPercent val="1"/>
              <c:showBubbleSize val="0"/>
              <c:extLst>
                <c:ext xmlns:c15="http://schemas.microsoft.com/office/drawing/2012/chart" uri="{CE6537A1-D6FC-4f65-9D91-7224C49458BB}">
                  <c15:layout>
                    <c:manualLayout>
                      <c:w val="0.22699966367269417"/>
                      <c:h val="0.50343411720791342"/>
                    </c:manualLayout>
                  </c15:layout>
                  <c15:dlblFieldTable/>
                  <c15:showDataLabelsRange val="0"/>
                </c:ext>
                <c:ext xmlns:c16="http://schemas.microsoft.com/office/drawing/2014/chart" uri="{C3380CC4-5D6E-409C-BE32-E72D297353CC}">
                  <c16:uniqueId val="{00000001-6F0B-4C04-916B-33B9ECCD1A1C}"/>
                </c:ext>
              </c:extLst>
            </c:dLbl>
            <c:dLbl>
              <c:idx val="1"/>
              <c:layout>
                <c:manualLayout>
                  <c:x val="2.2714293251032063E-2"/>
                  <c:y val="1.9411991194269809E-2"/>
                </c:manualLayout>
              </c:layout>
              <c:tx>
                <c:rich>
                  <a:bodyPr/>
                  <a:lstStyle/>
                  <a:p>
                    <a:r>
                      <a:rPr lang="en-US" b="1"/>
                      <a:t>Neutral: </a:t>
                    </a:r>
                    <a:fld id="{39873C63-2CF2-4859-939D-0F64ECAF7216}" type="CATEGORYNAME">
                      <a:rPr lang="en-US"/>
                      <a:pPr/>
                      <a:t>[CATEGORY NAME]</a:t>
                    </a:fld>
                    <a:r>
                      <a:rPr lang="en-US" baseline="0"/>
                      <a:t>, </a:t>
                    </a:r>
                  </a:p>
                  <a:p>
                    <a:fld id="{6017B611-CCFB-4C8A-91D6-D4A7E7966102}" type="VALUE">
                      <a:rPr lang="en-US" b="1" baseline="0"/>
                      <a:pPr/>
                      <a:t>[VALUE]</a:t>
                    </a:fld>
                    <a:r>
                      <a:rPr lang="en-US" b="1" baseline="0"/>
                      <a:t>, </a:t>
                    </a:r>
                    <a:fld id="{D1CA8D45-5447-49DE-9FC5-0F7E0E8FFC86}" type="PERCENTAGE">
                      <a:rPr lang="en-US" b="1" baseline="0"/>
                      <a:pPr/>
                      <a:t>[PERCENTAGE]</a:t>
                    </a:fld>
                    <a:endParaRPr lang="en-US" b="1" baseline="0"/>
                  </a:p>
                </c:rich>
              </c:tx>
              <c:dLblPos val="bestFit"/>
              <c:showLegendKey val="0"/>
              <c:showVal val="1"/>
              <c:showCatName val="1"/>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3-6F0B-4C04-916B-33B9ECCD1A1C}"/>
                </c:ext>
              </c:extLst>
            </c:dLbl>
            <c:dLbl>
              <c:idx val="2"/>
              <c:layout>
                <c:manualLayout>
                  <c:x val="7.5702495416715976E-2"/>
                  <c:y val="-6.2289960115567859E-2"/>
                </c:manualLayout>
              </c:layout>
              <c:tx>
                <c:rich>
                  <a:bodyPr rot="0" spcFirstLastPara="1" vertOverflow="ellipsis" vert="horz" wrap="square" lIns="38100" tIns="19050" rIns="38100" bIns="19050" anchor="ctr" anchorCtr="1">
                    <a:noAutofit/>
                  </a:bodyPr>
                  <a:lstStyle/>
                  <a:p>
                    <a:pPr>
                      <a:defRPr sz="1100" b="0" i="0" u="none" strike="noStrike" kern="1200" baseline="0">
                        <a:solidFill>
                          <a:schemeClr val="tx1">
                            <a:lumMod val="75000"/>
                            <a:lumOff val="25000"/>
                          </a:schemeClr>
                        </a:solidFill>
                        <a:latin typeface="+mn-lt"/>
                        <a:ea typeface="+mn-ea"/>
                        <a:cs typeface="+mn-cs"/>
                      </a:defRPr>
                    </a:pPr>
                    <a:r>
                      <a:rPr lang="en-US" b="1"/>
                      <a:t>Oppose: </a:t>
                    </a:r>
                    <a:fld id="{4552B92F-125E-421D-AF89-12A4427B2961}" type="CATEGORYNAME">
                      <a:rPr lang="en-US"/>
                      <a:pPr>
                        <a:defRPr sz="1100"/>
                      </a:pPr>
                      <a:t>[CATEGORY NAME]</a:t>
                    </a:fld>
                    <a:r>
                      <a:rPr lang="en-US" baseline="0"/>
                      <a:t>, </a:t>
                    </a:r>
                  </a:p>
                  <a:p>
                    <a:pPr>
                      <a:defRPr sz="1100"/>
                    </a:pPr>
                    <a:fld id="{B6E08EA5-160F-49AC-A9CE-7B3978BAFCD4}" type="VALUE">
                      <a:rPr lang="en-US" b="1" baseline="0"/>
                      <a:pPr>
                        <a:defRPr sz="1100"/>
                      </a:pPr>
                      <a:t>[VALUE]</a:t>
                    </a:fld>
                    <a:r>
                      <a:rPr lang="en-US" b="1" baseline="0"/>
                      <a:t>, </a:t>
                    </a:r>
                    <a:fld id="{6BCCF7BF-3E31-4B48-8BCF-787123376A2B}" type="PERCENTAGE">
                      <a:rPr lang="en-US" b="1" baseline="0"/>
                      <a:pPr>
                        <a:defRPr sz="1100"/>
                      </a:pPr>
                      <a:t>[PERCENTAGE]</a:t>
                    </a:fld>
                    <a:endParaRPr lang="en-US" b="1" baseline="0"/>
                  </a:p>
                </c:rich>
              </c:tx>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1"/>
              <c:showSerName val="0"/>
              <c:showPercent val="1"/>
              <c:showBubbleSize val="0"/>
              <c:extLst>
                <c:ext xmlns:c15="http://schemas.microsoft.com/office/drawing/2012/chart" uri="{CE6537A1-D6FC-4f65-9D91-7224C49458BB}">
                  <c15:layout>
                    <c:manualLayout>
                      <c:w val="0.23183618222345323"/>
                      <c:h val="0.45490854796565883"/>
                    </c:manualLayout>
                  </c15:layout>
                  <c15:dlblFieldTable/>
                  <c15:showDataLabelsRange val="0"/>
                </c:ext>
                <c:ext xmlns:c16="http://schemas.microsoft.com/office/drawing/2014/chart" uri="{C3380CC4-5D6E-409C-BE32-E72D297353CC}">
                  <c16:uniqueId val="{00000005-6F0B-4C04-916B-33B9ECCD1A1C}"/>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Sheet1!$A$8:$A$10</c:f>
              <c:strCache>
                <c:ptCount val="3"/>
                <c:pt idx="0">
                  <c:v>The recommendations provide solid ideas to build relationships, industry partnerships, and outdoor opportunities</c:v>
                </c:pt>
                <c:pt idx="1">
                  <c:v>I feel neutral about the recommendations</c:v>
                </c:pt>
                <c:pt idx="2">
                  <c:v>The recommendations are lacking strong ideas to build relationships, industry partnerships, and outdoor opportunities</c:v>
                </c:pt>
              </c:strCache>
            </c:strRef>
          </c:cat>
          <c:val>
            <c:numRef>
              <c:f>Sheet1!$B$8:$B$10</c:f>
              <c:numCache>
                <c:formatCode>General</c:formatCode>
                <c:ptCount val="3"/>
                <c:pt idx="0">
                  <c:v>114</c:v>
                </c:pt>
                <c:pt idx="1">
                  <c:v>41</c:v>
                </c:pt>
                <c:pt idx="2">
                  <c:v>39</c:v>
                </c:pt>
              </c:numCache>
            </c:numRef>
          </c:val>
          <c:extLst>
            <c:ext xmlns:c16="http://schemas.microsoft.com/office/drawing/2014/chart" uri="{C3380CC4-5D6E-409C-BE32-E72D297353CC}">
              <c16:uniqueId val="{00000006-6F0B-4C04-916B-33B9ECCD1A1C}"/>
            </c:ext>
          </c:extLst>
        </c:ser>
        <c:dLbls>
          <c:dLblPos val="inEnd"/>
          <c:showLegendKey val="0"/>
          <c:showVal val="1"/>
          <c:showCatName val="0"/>
          <c:showSerName val="0"/>
          <c:showPercent val="0"/>
          <c:showBubbleSize val="0"/>
          <c:showLeaderLines val="1"/>
        </c:dLbls>
        <c:firstSliceAng val="166"/>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What is your overall feeling about the recommendations to Unify Communication, Promotion and Public Awareness</a:t>
            </a:r>
            <a:r>
              <a:rPr lang="en-US" b="1" baseline="0"/>
              <a:t>?</a:t>
            </a:r>
            <a:endParaRPr lang="en-US" b="1"/>
          </a:p>
        </c:rich>
      </c:tx>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7DF-491A-9F92-B8544B84736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7DF-491A-9F92-B8544B84736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7DF-491A-9F92-B8544B847361}"/>
              </c:ext>
            </c:extLst>
          </c:dPt>
          <c:dLbls>
            <c:dLbl>
              <c:idx val="0"/>
              <c:layout>
                <c:manualLayout>
                  <c:x val="-1.6219384323190769E-2"/>
                  <c:y val="-7.9770333859443432E-2"/>
                </c:manualLayout>
              </c:layout>
              <c:tx>
                <c:rich>
                  <a:bodyPr rot="0" spcFirstLastPara="1" vertOverflow="ellipsis" vert="horz" wrap="square" lIns="38100" tIns="19050" rIns="38100" bIns="19050" anchor="ctr" anchorCtr="1">
                    <a:noAutofit/>
                  </a:bodyPr>
                  <a:lstStyle/>
                  <a:p>
                    <a:pPr>
                      <a:defRPr sz="1100" b="0" i="0" u="none" strike="noStrike" kern="1200" baseline="0">
                        <a:solidFill>
                          <a:schemeClr val="tx1">
                            <a:lumMod val="75000"/>
                            <a:lumOff val="25000"/>
                          </a:schemeClr>
                        </a:solidFill>
                        <a:latin typeface="+mn-lt"/>
                        <a:ea typeface="+mn-ea"/>
                        <a:cs typeface="+mn-cs"/>
                      </a:defRPr>
                    </a:pPr>
                    <a:r>
                      <a:rPr lang="en-US" b="1"/>
                      <a:t>Support:</a:t>
                    </a:r>
                    <a:r>
                      <a:rPr lang="en-US"/>
                      <a:t> </a:t>
                    </a:r>
                    <a:fld id="{A63E9771-B2BA-4642-B11E-77D1258E70FC}" type="CATEGORYNAME">
                      <a:rPr lang="en-US"/>
                      <a:pPr>
                        <a:defRPr sz="1100"/>
                      </a:pPr>
                      <a:t>[CATEGORY NAME]</a:t>
                    </a:fld>
                    <a:r>
                      <a:rPr lang="en-US" baseline="0"/>
                      <a:t>, </a:t>
                    </a:r>
                  </a:p>
                  <a:p>
                    <a:pPr>
                      <a:defRPr sz="1100"/>
                    </a:pPr>
                    <a:fld id="{16BA4828-29B0-40BD-954F-67B49BB359E7}" type="VALUE">
                      <a:rPr lang="en-US" b="1" baseline="0"/>
                      <a:pPr>
                        <a:defRPr sz="1100"/>
                      </a:pPr>
                      <a:t>[VALUE]</a:t>
                    </a:fld>
                    <a:r>
                      <a:rPr lang="en-US" b="1" baseline="0"/>
                      <a:t>, </a:t>
                    </a:r>
                    <a:fld id="{D7C905D2-1C5A-4B73-8FAE-860A273F67CC}" type="PERCENTAGE">
                      <a:rPr lang="en-US" b="1" baseline="0"/>
                      <a:pPr>
                        <a:defRPr sz="1100"/>
                      </a:pPr>
                      <a:t>[PERCENTAGE]</a:t>
                    </a:fld>
                    <a:endParaRPr lang="en-US" b="1" baseline="0"/>
                  </a:p>
                </c:rich>
              </c:tx>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1"/>
              <c:showSerName val="0"/>
              <c:showPercent val="1"/>
              <c:showBubbleSize val="0"/>
              <c:extLst>
                <c:ext xmlns:c15="http://schemas.microsoft.com/office/drawing/2012/chart" uri="{CE6537A1-D6FC-4f65-9D91-7224C49458BB}">
                  <c15:layout>
                    <c:manualLayout>
                      <c:w val="0.22703098827470683"/>
                      <c:h val="0.58182157521463229"/>
                    </c:manualLayout>
                  </c15:layout>
                  <c15:dlblFieldTable/>
                  <c15:showDataLabelsRange val="0"/>
                </c:ext>
                <c:ext xmlns:c16="http://schemas.microsoft.com/office/drawing/2014/chart" uri="{C3380CC4-5D6E-409C-BE32-E72D297353CC}">
                  <c16:uniqueId val="{00000001-F7DF-491A-9F92-B8544B847361}"/>
                </c:ext>
              </c:extLst>
            </c:dLbl>
            <c:dLbl>
              <c:idx val="1"/>
              <c:layout>
                <c:manualLayout>
                  <c:x val="3.50157941940673E-2"/>
                  <c:y val="4.6422010798482218E-2"/>
                </c:manualLayout>
              </c:layout>
              <c:tx>
                <c:rich>
                  <a:bodyPr/>
                  <a:lstStyle/>
                  <a:p>
                    <a:r>
                      <a:rPr lang="en-US" b="1"/>
                      <a:t>Neutral:</a:t>
                    </a:r>
                    <a:r>
                      <a:rPr lang="en-US"/>
                      <a:t> </a:t>
                    </a:r>
                    <a:fld id="{441CE0CE-DCA7-4B1B-AD49-032EA57E911B}" type="CATEGORYNAME">
                      <a:rPr lang="en-US"/>
                      <a:pPr/>
                      <a:t>[CATEGORY NAME]</a:t>
                    </a:fld>
                    <a:r>
                      <a:rPr lang="en-US" baseline="0"/>
                      <a:t>, </a:t>
                    </a:r>
                  </a:p>
                  <a:p>
                    <a:fld id="{C5A582AB-E30C-4B2F-9657-4303028D562B}" type="VALUE">
                      <a:rPr lang="en-US" b="1" baseline="0"/>
                      <a:pPr/>
                      <a:t>[VALUE]</a:t>
                    </a:fld>
                    <a:r>
                      <a:rPr lang="en-US" b="1" baseline="0"/>
                      <a:t>, </a:t>
                    </a:r>
                    <a:fld id="{8FAF0B42-F84D-41EE-A2AC-12550BDC0C76}" type="PERCENTAGE">
                      <a:rPr lang="en-US" b="1" baseline="0"/>
                      <a:pPr/>
                      <a:t>[PERCENTAGE]</a:t>
                    </a:fld>
                    <a:endParaRPr lang="en-US" b="1" baseline="0"/>
                  </a:p>
                </c:rich>
              </c:tx>
              <c:dLblPos val="bestFit"/>
              <c:showLegendKey val="0"/>
              <c:showVal val="1"/>
              <c:showCatName val="1"/>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3-F7DF-491A-9F92-B8544B847361}"/>
                </c:ext>
              </c:extLst>
            </c:dLbl>
            <c:dLbl>
              <c:idx val="2"/>
              <c:layout>
                <c:manualLayout>
                  <c:x val="8.3455499281182663E-2"/>
                  <c:y val="-7.9333280428412298E-2"/>
                </c:manualLayout>
              </c:layout>
              <c:tx>
                <c:rich>
                  <a:bodyPr/>
                  <a:lstStyle/>
                  <a:p>
                    <a:r>
                      <a:rPr lang="en-US" b="1"/>
                      <a:t>Oppose: </a:t>
                    </a:r>
                    <a:fld id="{ACA6B602-4316-4747-B754-536E9657B595}" type="CATEGORYNAME">
                      <a:rPr lang="en-US"/>
                      <a:pPr/>
                      <a:t>[CATEGORY NAME]</a:t>
                    </a:fld>
                    <a:r>
                      <a:rPr lang="en-US" baseline="0"/>
                      <a:t>, </a:t>
                    </a:r>
                  </a:p>
                  <a:p>
                    <a:fld id="{F615724B-670A-46CE-9985-72B5E685DC72}" type="VALUE">
                      <a:rPr lang="en-US" b="1" baseline="0"/>
                      <a:pPr/>
                      <a:t>[VALUE]</a:t>
                    </a:fld>
                    <a:r>
                      <a:rPr lang="en-US" b="1" baseline="0"/>
                      <a:t>, </a:t>
                    </a:r>
                    <a:fld id="{8A9894DE-2A50-4F61-B6A8-16CEE3150227}" type="PERCENTAGE">
                      <a:rPr lang="en-US" b="1" baseline="0"/>
                      <a:pPr/>
                      <a:t>[PERCENTAGE]</a:t>
                    </a:fld>
                    <a:endParaRPr lang="en-US" b="1" baseline="0"/>
                  </a:p>
                </c:rich>
              </c:tx>
              <c:dLblPos val="bestFit"/>
              <c:showLegendKey val="0"/>
              <c:showVal val="1"/>
              <c:showCatName val="1"/>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5-F7DF-491A-9F92-B8544B847361}"/>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Sheet1!$A$14:$A$16</c:f>
              <c:strCache>
                <c:ptCount val="3"/>
                <c:pt idx="0">
                  <c:v>The recommendations provide important ideas for telling the unified story that Minnesota is an inclusive and beautiful state for everyone to explore and enjoy</c:v>
                </c:pt>
                <c:pt idx="1">
                  <c:v>I feel neutral about the recommednations</c:v>
                </c:pt>
                <c:pt idx="2">
                  <c:v>The recommendations are missing important thoughts and perspectives</c:v>
                </c:pt>
              </c:strCache>
            </c:strRef>
          </c:cat>
          <c:val>
            <c:numRef>
              <c:f>Sheet1!$B$14:$B$16</c:f>
              <c:numCache>
                <c:formatCode>General</c:formatCode>
                <c:ptCount val="3"/>
                <c:pt idx="0">
                  <c:v>112</c:v>
                </c:pt>
                <c:pt idx="1">
                  <c:v>53</c:v>
                </c:pt>
                <c:pt idx="2">
                  <c:v>32</c:v>
                </c:pt>
              </c:numCache>
            </c:numRef>
          </c:val>
          <c:extLst>
            <c:ext xmlns:c16="http://schemas.microsoft.com/office/drawing/2014/chart" uri="{C3380CC4-5D6E-409C-BE32-E72D297353CC}">
              <c16:uniqueId val="{00000006-F7DF-491A-9F92-B8544B847361}"/>
            </c:ext>
          </c:extLst>
        </c:ser>
        <c:dLbls>
          <c:dLblPos val="inEnd"/>
          <c:showLegendKey val="0"/>
          <c:showVal val="1"/>
          <c:showCatName val="0"/>
          <c:showSerName val="0"/>
          <c:showPercent val="0"/>
          <c:showBubbleSize val="0"/>
          <c:showLeaderLines val="1"/>
        </c:dLbls>
        <c:firstSliceAng val="166"/>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What is your overall feeling about the recommendations to Create and Fund Minnesota's Office of Outdoor Recreation</a:t>
            </a:r>
            <a:r>
              <a:rPr lang="en-US" b="1" baseline="0"/>
              <a:t>?</a:t>
            </a:r>
            <a:endParaRPr lang="en-US" b="1"/>
          </a:p>
        </c:rich>
      </c:tx>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BAA-48FE-BA14-90C4FF7AC28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BAA-48FE-BA14-90C4FF7AC28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BAA-48FE-BA14-90C4FF7AC28F}"/>
              </c:ext>
            </c:extLst>
          </c:dPt>
          <c:dLbls>
            <c:dLbl>
              <c:idx val="0"/>
              <c:layout>
                <c:manualLayout>
                  <c:x val="-1.7492482095516956E-2"/>
                  <c:y val="-0.16797077297028809"/>
                </c:manualLayout>
              </c:layout>
              <c:tx>
                <c:rich>
                  <a:bodyPr/>
                  <a:lstStyle/>
                  <a:p>
                    <a:r>
                      <a:rPr lang="en-US" b="1"/>
                      <a:t>Support: </a:t>
                    </a:r>
                    <a:fld id="{902A0CB6-AEC7-4BA9-8A30-65224AB7082D}" type="CATEGORYNAME">
                      <a:rPr lang="en-US"/>
                      <a:pPr/>
                      <a:t>[CATEGORY NAME]</a:t>
                    </a:fld>
                    <a:r>
                      <a:rPr lang="en-US" baseline="0"/>
                      <a:t>, </a:t>
                    </a:r>
                  </a:p>
                  <a:p>
                    <a:fld id="{CE912FFE-7D07-4F91-A665-B587071F9C01}" type="VALUE">
                      <a:rPr lang="en-US" b="1" baseline="0"/>
                      <a:pPr/>
                      <a:t>[VALUE]</a:t>
                    </a:fld>
                    <a:r>
                      <a:rPr lang="en-US" b="1" baseline="0"/>
                      <a:t>, </a:t>
                    </a:r>
                    <a:fld id="{C087B751-A699-44D6-8910-5B3D154B1739}" type="PERCENTAGE">
                      <a:rPr lang="en-US" b="1" baseline="0"/>
                      <a:pPr/>
                      <a:t>[PERCENTAGE]</a:t>
                    </a:fld>
                    <a:endParaRPr lang="en-US" b="1" baseline="0"/>
                  </a:p>
                </c:rich>
              </c:tx>
              <c:dLblPos val="bestFit"/>
              <c:showLegendKey val="0"/>
              <c:showVal val="1"/>
              <c:showCatName val="1"/>
              <c:showSerName val="0"/>
              <c:showPercent val="1"/>
              <c:showBubbleSize val="0"/>
              <c:extLst>
                <c:ext xmlns:c15="http://schemas.microsoft.com/office/drawing/2012/chart" uri="{CE6537A1-D6FC-4f65-9D91-7224C49458BB}">
                  <c15:layout>
                    <c:manualLayout>
                      <c:w val="0.23758375209380234"/>
                      <c:h val="0.21172079134005226"/>
                    </c:manualLayout>
                  </c15:layout>
                  <c15:dlblFieldTable/>
                  <c15:showDataLabelsRange val="0"/>
                </c:ext>
                <c:ext xmlns:c16="http://schemas.microsoft.com/office/drawing/2014/chart" uri="{C3380CC4-5D6E-409C-BE32-E72D297353CC}">
                  <c16:uniqueId val="{00000001-EBAA-48FE-BA14-90C4FF7AC28F}"/>
                </c:ext>
              </c:extLst>
            </c:dLbl>
            <c:dLbl>
              <c:idx val="1"/>
              <c:layout>
                <c:manualLayout>
                  <c:x val="9.5985834685237206E-2"/>
                  <c:y val="0.1864216580990086"/>
                </c:manualLayout>
              </c:layout>
              <c:tx>
                <c:rich>
                  <a:bodyPr/>
                  <a:lstStyle/>
                  <a:p>
                    <a:r>
                      <a:rPr lang="en-US" b="1"/>
                      <a:t>Neutral: </a:t>
                    </a:r>
                    <a:fld id="{A67F64E0-0E5F-43EF-BFC6-E2C0479B5A05}" type="CATEGORYNAME">
                      <a:rPr lang="en-US"/>
                      <a:pPr/>
                      <a:t>[CATEGORY NAME]</a:t>
                    </a:fld>
                    <a:r>
                      <a:rPr lang="en-US" baseline="0"/>
                      <a:t>, </a:t>
                    </a:r>
                  </a:p>
                  <a:p>
                    <a:fld id="{2B8E0C74-61EC-431F-A478-E0CF5F39644E}" type="VALUE">
                      <a:rPr lang="en-US" b="1" baseline="0"/>
                      <a:pPr/>
                      <a:t>[VALUE]</a:t>
                    </a:fld>
                    <a:r>
                      <a:rPr lang="en-US" b="1" baseline="0"/>
                      <a:t>, </a:t>
                    </a:r>
                    <a:fld id="{ABF4986B-0581-4E59-AAF9-DD59B055740D}" type="PERCENTAGE">
                      <a:rPr lang="en-US" b="1" baseline="0"/>
                      <a:pPr/>
                      <a:t>[PERCENTAGE]</a:t>
                    </a:fld>
                    <a:endParaRPr lang="en-US" b="1" baseline="0"/>
                  </a:p>
                </c:rich>
              </c:tx>
              <c:dLblPos val="bestFit"/>
              <c:showLegendKey val="0"/>
              <c:showVal val="1"/>
              <c:showCatName val="1"/>
              <c:showSerName val="0"/>
              <c:showPercent val="1"/>
              <c:showBubbleSize val="0"/>
              <c:extLst>
                <c:ext xmlns:c15="http://schemas.microsoft.com/office/drawing/2012/chart" uri="{CE6537A1-D6FC-4f65-9D91-7224C49458BB}">
                  <c15:layout>
                    <c:manualLayout>
                      <c:w val="0.21088777219430485"/>
                      <c:h val="0.21172079134005226"/>
                    </c:manualLayout>
                  </c15:layout>
                  <c15:dlblFieldTable/>
                  <c15:showDataLabelsRange val="0"/>
                </c:ext>
                <c:ext xmlns:c16="http://schemas.microsoft.com/office/drawing/2014/chart" uri="{C3380CC4-5D6E-409C-BE32-E72D297353CC}">
                  <c16:uniqueId val="{00000003-EBAA-48FE-BA14-90C4FF7AC28F}"/>
                </c:ext>
              </c:extLst>
            </c:dLbl>
            <c:dLbl>
              <c:idx val="2"/>
              <c:layout>
                <c:manualLayout>
                  <c:x val="6.8339235547817831E-2"/>
                  <c:y val="-8.9550396346033456E-2"/>
                </c:manualLayout>
              </c:layout>
              <c:tx>
                <c:rich>
                  <a:bodyPr/>
                  <a:lstStyle/>
                  <a:p>
                    <a:r>
                      <a:rPr lang="en-US" b="1"/>
                      <a:t>Oppose: </a:t>
                    </a:r>
                    <a:fld id="{C7524A4F-A733-4909-91E1-3063F6F2921C}" type="CATEGORYNAME">
                      <a:rPr lang="en-US"/>
                      <a:pPr/>
                      <a:t>[CATEGORY NAME]</a:t>
                    </a:fld>
                    <a:r>
                      <a:rPr lang="en-US" baseline="0"/>
                      <a:t>, </a:t>
                    </a:r>
                  </a:p>
                  <a:p>
                    <a:fld id="{F85F1F4F-273C-4A71-80D6-0227705A9D01}" type="VALUE">
                      <a:rPr lang="en-US" b="1" baseline="0"/>
                      <a:pPr/>
                      <a:t>[VALUE]</a:t>
                    </a:fld>
                    <a:r>
                      <a:rPr lang="en-US" b="1" baseline="0"/>
                      <a:t>, </a:t>
                    </a:r>
                    <a:fld id="{914016DC-010E-4914-A75C-10149C444F02}" type="PERCENTAGE">
                      <a:rPr lang="en-US" b="1" baseline="0"/>
                      <a:pPr/>
                      <a:t>[PERCENTAGE]</a:t>
                    </a:fld>
                    <a:endParaRPr lang="en-US" b="1" baseline="0"/>
                  </a:p>
                </c:rich>
              </c:tx>
              <c:dLblPos val="bestFit"/>
              <c:showLegendKey val="0"/>
              <c:showVal val="1"/>
              <c:showCatName val="1"/>
              <c:showSerName val="0"/>
              <c:showPercent val="1"/>
              <c:showBubbleSize val="0"/>
              <c:extLst>
                <c:ext xmlns:c15="http://schemas.microsoft.com/office/drawing/2012/chart" uri="{CE6537A1-D6FC-4f65-9D91-7224C49458BB}">
                  <c15:layout>
                    <c:manualLayout>
                      <c:w val="0.22920854271356783"/>
                      <c:h val="0.16159014557670773"/>
                    </c:manualLayout>
                  </c15:layout>
                  <c15:dlblFieldTable/>
                  <c15:showDataLabelsRange val="0"/>
                </c:ext>
                <c:ext xmlns:c16="http://schemas.microsoft.com/office/drawing/2014/chart" uri="{C3380CC4-5D6E-409C-BE32-E72D297353CC}">
                  <c16:uniqueId val="{00000005-EBAA-48FE-BA14-90C4FF7AC28F}"/>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Sheet1!$A$20:$A$22</c:f>
              <c:strCache>
                <c:ptCount val="3"/>
                <c:pt idx="0">
                  <c:v>I support the recommendations</c:v>
                </c:pt>
                <c:pt idx="1">
                  <c:v>I feel neutral about the recommendations</c:v>
                </c:pt>
                <c:pt idx="2">
                  <c:v>I oppose the recommendations</c:v>
                </c:pt>
              </c:strCache>
            </c:strRef>
          </c:cat>
          <c:val>
            <c:numRef>
              <c:f>Sheet1!$B$20:$B$22</c:f>
              <c:numCache>
                <c:formatCode>General</c:formatCode>
                <c:ptCount val="3"/>
                <c:pt idx="0">
                  <c:v>103</c:v>
                </c:pt>
                <c:pt idx="1">
                  <c:v>47</c:v>
                </c:pt>
                <c:pt idx="2">
                  <c:v>47</c:v>
                </c:pt>
              </c:numCache>
            </c:numRef>
          </c:val>
          <c:extLst>
            <c:ext xmlns:c16="http://schemas.microsoft.com/office/drawing/2014/chart" uri="{C3380CC4-5D6E-409C-BE32-E72D297353CC}">
              <c16:uniqueId val="{00000006-EBAA-48FE-BA14-90C4FF7AC28F}"/>
            </c:ext>
          </c:extLst>
        </c:ser>
        <c:dLbls>
          <c:dLblPos val="inEnd"/>
          <c:showLegendKey val="0"/>
          <c:showVal val="1"/>
          <c:showCatName val="0"/>
          <c:showSerName val="0"/>
          <c:showPercent val="0"/>
          <c:showBubbleSize val="0"/>
          <c:showLeaderLines val="1"/>
        </c:dLbls>
        <c:firstSliceAng val="166"/>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994A1C4B84D142849781FF14FFC973" ma:contentTypeVersion="2" ma:contentTypeDescription="Create a new document." ma:contentTypeScope="" ma:versionID="c900b0ae4a5f4e04551d843b69e7ea2e">
  <xsd:schema xmlns:xsd="http://www.w3.org/2001/XMLSchema" xmlns:xs="http://www.w3.org/2001/XMLSchema" xmlns:p="http://schemas.microsoft.com/office/2006/metadata/properties" xmlns:ns2="5ece928b-acca-4d90-9e31-21af6e796eb0" targetNamespace="http://schemas.microsoft.com/office/2006/metadata/properties" ma:root="true" ma:fieldsID="97a4efb55d04d5e96c1e01eb961013b3" ns2:_="">
    <xsd:import namespace="5ece928b-acca-4d90-9e31-21af6e796eb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e928b-acca-4d90-9e31-21af6e796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E1E21-ACC1-4565-9CB5-954923F9C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e928b-acca-4d90-9e31-21af6e796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07720-917A-428A-AA81-BB38D4E3D00C}">
  <ds:schemaRefs>
    <ds:schemaRef ds:uri="http://schemas.microsoft.com/sharepoint/v3/contenttype/forms"/>
  </ds:schemaRefs>
</ds:datastoreItem>
</file>

<file path=customXml/itemProps3.xml><?xml version="1.0" encoding="utf-8"?>
<ds:datastoreItem xmlns:ds="http://schemas.openxmlformats.org/officeDocument/2006/customXml" ds:itemID="{2E70DF1F-EEEB-406B-9203-450D956DCDD5}">
  <ds:schemaRefs>
    <ds:schemaRef ds:uri="http://purl.org/dc/terms/"/>
    <ds:schemaRef ds:uri="http://schemas.microsoft.com/office/2006/metadata/properties"/>
    <ds:schemaRef ds:uri="http://schemas.microsoft.com/office/2006/documentManagement/types"/>
    <ds:schemaRef ds:uri="5ece928b-acca-4d90-9e31-21af6e796eb0"/>
    <ds:schemaRef ds:uri="http://purl.org/dc/elements/1.1/"/>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CEE6D9D5-7CF0-4CAC-AE09-7DF15BE8A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with Logo</Template>
  <TotalTime>1</TotalTime>
  <Pages>12</Pages>
  <Words>2988</Words>
  <Characters>17244</Characters>
  <Application>Microsoft Office Word</Application>
  <DocSecurity>0</DocSecurity>
  <Lines>366</Lines>
  <Paragraphs>326</Paragraphs>
  <ScaleCrop>false</ScaleCrop>
  <HeadingPairs>
    <vt:vector size="2" baseType="variant">
      <vt:variant>
        <vt:lpstr>Title</vt:lpstr>
      </vt:variant>
      <vt:variant>
        <vt:i4>1</vt:i4>
      </vt:variant>
    </vt:vector>
  </HeadingPairs>
  <TitlesOfParts>
    <vt:vector size="1" baseType="lpstr">
      <vt:lpstr>Minnesota Outdoor Recreation Task Force Public Engagement Feedback Summary</vt:lpstr>
    </vt:vector>
  </TitlesOfParts>
  <Manager/>
  <Company>State of Minnesota</Company>
  <LinksUpToDate>false</LinksUpToDate>
  <CharactersWithSpaces>19906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Outdoor Recreation Task Force Public Engagement Feedback Summary</dc:title>
  <dc:subject/>
  <dc:creator>Gratia Joice</dc:creator>
  <cp:keywords/>
  <dc:description/>
  <cp:lastModifiedBy>Korsberg, Andrew (DNR)</cp:lastModifiedBy>
  <cp:revision>3</cp:revision>
  <dcterms:created xsi:type="dcterms:W3CDTF">2021-02-18T21:50:00Z</dcterms:created>
  <dcterms:modified xsi:type="dcterms:W3CDTF">2021-02-18T22:55:00Z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1.3</vt:lpwstr>
  </property>
  <property fmtid="{D5CDD505-2E9C-101B-9397-08002B2CF9AE}" pid="3" name="ContentTypeId">
    <vt:lpwstr>0x01010077994A1C4B84D142849781FF14FFC973</vt:lpwstr>
  </property>
</Properties>
</file>