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eastAsiaTheme="majorEastAsia" w:hAnsiTheme="minorHAnsi" w:cstheme="majorBidi"/>
          <w:b w:val="0"/>
          <w:bCs/>
          <w:color w:val="auto"/>
          <w:sz w:val="22"/>
          <w:szCs w:val="22"/>
          <w:lang w:bidi="ar-SA"/>
        </w:rPr>
        <w:id w:val="10729564"/>
        <w:docPartObj>
          <w:docPartGallery w:val="Cover Pages"/>
          <w:docPartUnique/>
        </w:docPartObj>
      </w:sdtPr>
      <w:sdtEndPr>
        <w:rPr>
          <w:rFonts w:ascii="Calibri" w:hAnsi="Calibri"/>
          <w:lang w:bidi="en-US"/>
        </w:rPr>
      </w:sdtEndPr>
      <w:sdtContent>
        <w:p w:rsidR="00BE3444" w:rsidRPr="00BE3444" w:rsidRDefault="00D4085C" w:rsidP="00197518">
          <w:pPr>
            <w:pStyle w:val="Heading1"/>
            <w:rPr>
              <w:lang w:bidi="ar-SA"/>
            </w:rPr>
          </w:pPr>
          <w:r>
            <w:rPr>
              <w:lang w:bidi="ar-SA"/>
            </w:rPr>
            <w:t>Minnesota Department of Natural Resources</w:t>
          </w:r>
        </w:p>
        <w:p w:rsidR="001D167B" w:rsidRDefault="001D167B" w:rsidP="00D4085C">
          <w:pPr>
            <w:pStyle w:val="Heading2"/>
            <w:rPr>
              <w:lang w:bidi="ar-SA"/>
            </w:rPr>
          </w:pPr>
          <w:r w:rsidRPr="001D167B">
            <w:rPr>
              <w:lang w:bidi="ar-SA"/>
            </w:rPr>
            <w:t>Monitoring of Starry Stonewort Control Projects</w:t>
          </w:r>
        </w:p>
        <w:p w:rsidR="00BE2FA9" w:rsidRPr="00BE3444" w:rsidRDefault="000F2735" w:rsidP="00D4085C">
          <w:pPr>
            <w:pStyle w:val="Heading2"/>
            <w:rPr>
              <w:lang w:bidi="ar-SA"/>
            </w:rPr>
          </w:pPr>
          <w:r>
            <w:rPr>
              <w:lang w:bidi="ar-SA"/>
            </w:rPr>
            <w:t>2018</w:t>
          </w:r>
          <w:r w:rsidR="00D4085C">
            <w:rPr>
              <w:lang w:bidi="ar-SA"/>
            </w:rPr>
            <w:t xml:space="preserve"> Grant Application Form</w:t>
          </w:r>
        </w:p>
        <w:p w:rsidR="00BE3444" w:rsidRPr="00BE3444" w:rsidRDefault="00D4085C" w:rsidP="00197518">
          <w:pPr>
            <w:pStyle w:val="Heading2"/>
            <w:rPr>
              <w:lang w:bidi="ar-SA"/>
            </w:rPr>
          </w:pPr>
          <w:r>
            <w:rPr>
              <w:lang w:bidi="ar-SA"/>
            </w:rPr>
            <w:t>P</w:t>
          </w:r>
          <w:r w:rsidR="007813F6">
            <w:rPr>
              <w:lang w:bidi="ar-SA"/>
            </w:rPr>
            <w:t>ur</w:t>
          </w:r>
          <w:r>
            <w:rPr>
              <w:lang w:bidi="ar-SA"/>
            </w:rPr>
            <w:t>pose</w:t>
          </w:r>
          <w:r w:rsidR="00BE3444" w:rsidRPr="00BE3444">
            <w:rPr>
              <w:lang w:bidi="ar-SA"/>
            </w:rPr>
            <w:tab/>
          </w:r>
        </w:p>
        <w:p w:rsidR="00BE3444" w:rsidRDefault="00D4085C" w:rsidP="00197518">
          <w:pPr>
            <w:pStyle w:val="BodyText"/>
            <w:rPr>
              <w:lang w:bidi="ar-SA"/>
            </w:rPr>
          </w:pPr>
          <w:r w:rsidRPr="00D4085C">
            <w:rPr>
              <w:lang w:bidi="ar-SA"/>
            </w:rPr>
            <w:t xml:space="preserve">These grants are intended to help </w:t>
          </w:r>
          <w:r w:rsidR="00344872">
            <w:rPr>
              <w:lang w:bidi="ar-SA"/>
            </w:rPr>
            <w:t xml:space="preserve">fund required and additional proposed monitoring done under an </w:t>
          </w:r>
          <w:r w:rsidRPr="00D4085C">
            <w:rPr>
              <w:lang w:bidi="ar-SA"/>
            </w:rPr>
            <w:t>Inv</w:t>
          </w:r>
          <w:r w:rsidR="001F39DF">
            <w:rPr>
              <w:lang w:bidi="ar-SA"/>
            </w:rPr>
            <w:t>asive Aquatic Plant Management</w:t>
          </w:r>
          <w:r w:rsidR="00860E74">
            <w:rPr>
              <w:lang w:bidi="ar-SA"/>
            </w:rPr>
            <w:t xml:space="preserve"> (IAPM) or public waters</w:t>
          </w:r>
          <w:r w:rsidR="001F39DF">
            <w:rPr>
              <w:lang w:bidi="ar-SA"/>
            </w:rPr>
            <w:t xml:space="preserve"> p</w:t>
          </w:r>
          <w:r w:rsidRPr="00D4085C">
            <w:rPr>
              <w:lang w:bidi="ar-SA"/>
            </w:rPr>
            <w:t xml:space="preserve">ermit </w:t>
          </w:r>
          <w:r w:rsidR="00344872">
            <w:rPr>
              <w:lang w:bidi="ar-SA"/>
            </w:rPr>
            <w:t>to control starry stonewort.</w:t>
          </w:r>
          <w:r w:rsidRPr="00D4085C">
            <w:rPr>
              <w:lang w:bidi="ar-SA"/>
            </w:rPr>
            <w:t xml:space="preserve">  In order to receive funding under this grant program,</w:t>
          </w:r>
          <w:r w:rsidR="00EE207B">
            <w:rPr>
              <w:lang w:bidi="ar-SA"/>
            </w:rPr>
            <w:t xml:space="preserve"> 1)</w:t>
          </w:r>
          <w:r w:rsidRPr="00D4085C">
            <w:rPr>
              <w:lang w:bidi="ar-SA"/>
            </w:rPr>
            <w:t xml:space="preserve"> you must be awarded a grant and </w:t>
          </w:r>
          <w:r w:rsidR="00EE207B">
            <w:rPr>
              <w:lang w:bidi="ar-SA"/>
            </w:rPr>
            <w:t xml:space="preserve">2) </w:t>
          </w:r>
          <w:r w:rsidRPr="00D4085C">
            <w:rPr>
              <w:lang w:bidi="ar-SA"/>
            </w:rPr>
            <w:t>you must obtain a</w:t>
          </w:r>
          <w:r w:rsidR="00860E74">
            <w:rPr>
              <w:lang w:bidi="ar-SA"/>
            </w:rPr>
            <w:t xml:space="preserve"> </w:t>
          </w:r>
          <w:r w:rsidRPr="00D4085C">
            <w:rPr>
              <w:lang w:bidi="ar-SA"/>
            </w:rPr>
            <w:t xml:space="preserve">permit for the work.  </w:t>
          </w:r>
          <w:r w:rsidR="00344872">
            <w:rPr>
              <w:lang w:bidi="ar-SA"/>
            </w:rPr>
            <w:t xml:space="preserve">You must apply for a starry stonewort control permit </w:t>
          </w:r>
          <w:r w:rsidR="00EA330D">
            <w:rPr>
              <w:lang w:bidi="ar-SA"/>
            </w:rPr>
            <w:t xml:space="preserve">either before or when </w:t>
          </w:r>
          <w:r w:rsidR="00344872">
            <w:rPr>
              <w:lang w:bidi="ar-SA"/>
            </w:rPr>
            <w:t>you</w:t>
          </w:r>
          <w:r w:rsidR="00EA330D">
            <w:rPr>
              <w:lang w:bidi="ar-SA"/>
            </w:rPr>
            <w:t xml:space="preserve"> submit this grant application —not after</w:t>
          </w:r>
          <w:r w:rsidR="00344872">
            <w:rPr>
              <w:lang w:bidi="ar-SA"/>
            </w:rPr>
            <w:t xml:space="preserve">. </w:t>
          </w:r>
        </w:p>
        <w:p w:rsidR="007813F6" w:rsidRPr="00BE3444" w:rsidRDefault="008A106C" w:rsidP="007813F6">
          <w:pPr>
            <w:pStyle w:val="Heading2"/>
            <w:rPr>
              <w:lang w:bidi="ar-SA"/>
            </w:rPr>
          </w:pPr>
          <w:r>
            <w:rPr>
              <w:lang w:bidi="ar-SA"/>
            </w:rPr>
            <w:t>Deadlines</w:t>
          </w:r>
          <w:r w:rsidR="0028396E">
            <w:rPr>
              <w:lang w:bidi="ar-SA"/>
            </w:rPr>
            <w:t xml:space="preserve"> </w:t>
          </w:r>
          <w:r>
            <w:rPr>
              <w:lang w:bidi="ar-SA"/>
            </w:rPr>
            <w:t>- p</w:t>
          </w:r>
          <w:r w:rsidR="007813F6">
            <w:rPr>
              <w:lang w:bidi="ar-SA"/>
            </w:rPr>
            <w:t>lease submit your grant application as soon as possible</w:t>
          </w:r>
        </w:p>
        <w:p w:rsidR="0095609C" w:rsidRPr="000F2735" w:rsidRDefault="0095609C" w:rsidP="0095609C">
          <w:pPr>
            <w:pStyle w:val="BodyText"/>
            <w:rPr>
              <w:rStyle w:val="Strong"/>
              <w:color w:val="FF0000"/>
            </w:rPr>
          </w:pPr>
          <w:r w:rsidRPr="00F947B0">
            <w:rPr>
              <w:rStyle w:val="Strong"/>
            </w:rPr>
            <w:t xml:space="preserve">In order to provide grants in a timely manner, grant applications will be reviewed and grants written on a first-come first-served basis.  Because </w:t>
          </w:r>
          <w:r w:rsidR="00C12671">
            <w:rPr>
              <w:rStyle w:val="Strong"/>
            </w:rPr>
            <w:t xml:space="preserve">of this, the grant program may </w:t>
          </w:r>
          <w:r w:rsidRPr="00F947B0">
            <w:rPr>
              <w:rStyle w:val="Strong"/>
            </w:rPr>
            <w:t>run out of funds and close before the ap</w:t>
          </w:r>
          <w:r>
            <w:rPr>
              <w:rStyle w:val="Strong"/>
            </w:rPr>
            <w:t>pl</w:t>
          </w:r>
          <w:r w:rsidRPr="007C485B">
            <w:rPr>
              <w:rStyle w:val="Strong"/>
            </w:rPr>
            <w:t>icatio</w:t>
          </w:r>
          <w:r>
            <w:rPr>
              <w:rStyle w:val="Strong"/>
            </w:rPr>
            <w:t xml:space="preserve">n </w:t>
          </w:r>
          <w:r w:rsidRPr="00566944">
            <w:rPr>
              <w:rStyle w:val="Strong"/>
            </w:rPr>
            <w:t>deadli</w:t>
          </w:r>
          <w:r w:rsidR="00CB1C04" w:rsidRPr="00566944">
            <w:rPr>
              <w:rStyle w:val="Strong"/>
            </w:rPr>
            <w:t>ne</w:t>
          </w:r>
          <w:r w:rsidRPr="00566944">
            <w:rPr>
              <w:rStyle w:val="Strong"/>
            </w:rPr>
            <w:t xml:space="preserve">.  </w:t>
          </w:r>
          <w:r w:rsidRPr="00566944">
            <w:rPr>
              <w:rStyle w:val="Strong"/>
              <w:color w:val="FF0000"/>
            </w:rPr>
            <w:t xml:space="preserve">The </w:t>
          </w:r>
          <w:r w:rsidRPr="00566944">
            <w:rPr>
              <w:rStyle w:val="Strong"/>
              <w:color w:val="FF0000"/>
              <w:lang w:bidi="ar-SA"/>
            </w:rPr>
            <w:t xml:space="preserve">final application deadline </w:t>
          </w:r>
          <w:r w:rsidR="00344872" w:rsidRPr="00566944">
            <w:rPr>
              <w:rStyle w:val="Strong"/>
              <w:color w:val="FF0000"/>
              <w:lang w:bidi="ar-SA"/>
            </w:rPr>
            <w:t>is October 31,</w:t>
          </w:r>
          <w:r w:rsidR="00566944" w:rsidRPr="00566944">
            <w:rPr>
              <w:rStyle w:val="Strong"/>
              <w:color w:val="FF0000"/>
              <w:lang w:bidi="ar-SA"/>
            </w:rPr>
            <w:t xml:space="preserve"> 2018</w:t>
          </w:r>
          <w:r w:rsidRPr="00566944">
            <w:rPr>
              <w:rStyle w:val="Strong"/>
              <w:color w:val="FF0000"/>
            </w:rPr>
            <w:t xml:space="preserve"> </w:t>
          </w:r>
        </w:p>
        <w:p w:rsidR="00BE3444" w:rsidRPr="0095609C" w:rsidRDefault="0095609C" w:rsidP="0095609C">
          <w:pPr>
            <w:pStyle w:val="BodyText"/>
          </w:pPr>
          <w:r w:rsidRPr="0095609C">
            <w:t>Please note that the day after the grant application</w:t>
          </w:r>
          <w:r w:rsidR="00B9110A">
            <w:t xml:space="preserve"> is received the name and address of the applicant, and the amount</w:t>
          </w:r>
          <w:r w:rsidRPr="0095609C">
            <w:t xml:space="preserve"> requested become public.  All other data is nonpublic until the negot</w:t>
          </w:r>
          <w:r w:rsidR="00B9110A">
            <w:t>iation of the grant agreement with the grantee</w:t>
          </w:r>
          <w:r w:rsidRPr="0095609C">
            <w:t xml:space="preserve"> is completed.  After the </w:t>
          </w:r>
          <w:r w:rsidR="00B9110A">
            <w:t xml:space="preserve">final </w:t>
          </w:r>
          <w:r w:rsidRPr="0095609C">
            <w:t>application</w:t>
          </w:r>
          <w:r w:rsidR="00B9110A">
            <w:t xml:space="preserve"> deadline and application</w:t>
          </w:r>
          <w:r w:rsidRPr="0095609C">
            <w:t xml:space="preserve"> review process is completed, all data (except trade secret data) becomes public.  </w:t>
          </w:r>
        </w:p>
        <w:p w:rsidR="0095609C" w:rsidRDefault="00EA330D" w:rsidP="0095609C">
          <w:pPr>
            <w:pStyle w:val="Heading2"/>
            <w:rPr>
              <w:lang w:bidi="ar-SA"/>
            </w:rPr>
          </w:pPr>
          <w:r>
            <w:rPr>
              <w:lang w:bidi="ar-SA"/>
            </w:rPr>
            <w:t>Application Instructions</w:t>
          </w:r>
          <w:r w:rsidR="0095609C">
            <w:rPr>
              <w:lang w:bidi="ar-SA"/>
            </w:rPr>
            <w:t xml:space="preserve"> </w:t>
          </w:r>
          <w:r>
            <w:rPr>
              <w:lang w:bidi="ar-SA"/>
            </w:rPr>
            <w:t>-</w:t>
          </w:r>
          <w:r w:rsidR="0022769A">
            <w:rPr>
              <w:lang w:bidi="ar-SA"/>
            </w:rPr>
            <w:t xml:space="preserve"> </w:t>
          </w:r>
          <w:r>
            <w:rPr>
              <w:lang w:bidi="ar-SA"/>
            </w:rPr>
            <w:t>electronic s</w:t>
          </w:r>
          <w:r w:rsidR="0095609C">
            <w:rPr>
              <w:lang w:bidi="ar-SA"/>
            </w:rPr>
            <w:t>ubmissions are encouraged</w:t>
          </w:r>
        </w:p>
      </w:sdtContent>
    </w:sdt>
    <w:p w:rsidR="0039410E" w:rsidRDefault="0039410E" w:rsidP="00DB7CA5">
      <w:pPr>
        <w:pStyle w:val="BodyText"/>
        <w:numPr>
          <w:ilvl w:val="0"/>
          <w:numId w:val="26"/>
        </w:numPr>
        <w:spacing w:before="120" w:after="120"/>
        <w:rPr>
          <w:lang w:bidi="ar-SA"/>
        </w:rPr>
      </w:pPr>
      <w:r>
        <w:rPr>
          <w:lang w:bidi="ar-SA"/>
        </w:rPr>
        <w:t>Apply for a</w:t>
      </w:r>
      <w:r w:rsidR="00DB7CA5">
        <w:rPr>
          <w:lang w:bidi="ar-SA"/>
        </w:rPr>
        <w:t>n IAPM</w:t>
      </w:r>
      <w:r w:rsidR="00860E74">
        <w:rPr>
          <w:lang w:bidi="ar-SA"/>
        </w:rPr>
        <w:t xml:space="preserve"> or public waters</w:t>
      </w:r>
      <w:r>
        <w:rPr>
          <w:lang w:bidi="ar-SA"/>
        </w:rPr>
        <w:t xml:space="preserve"> permit </w:t>
      </w:r>
      <w:r w:rsidR="00DB7CA5" w:rsidRPr="00DB7CA5">
        <w:rPr>
          <w:lang w:bidi="ar-SA"/>
        </w:rPr>
        <w:t>through the online Minnesota DNR Permitting and Reporting System (MPARS).</w:t>
      </w:r>
    </w:p>
    <w:p w:rsidR="0028396E" w:rsidRDefault="0028396E" w:rsidP="00080D1A">
      <w:pPr>
        <w:pStyle w:val="BodyText"/>
        <w:numPr>
          <w:ilvl w:val="0"/>
          <w:numId w:val="26"/>
        </w:numPr>
        <w:spacing w:before="120" w:after="120"/>
        <w:rPr>
          <w:lang w:bidi="ar-SA"/>
        </w:rPr>
      </w:pPr>
      <w:r>
        <w:rPr>
          <w:lang w:bidi="ar-SA"/>
        </w:rPr>
        <w:t>Fill out this application form</w:t>
      </w:r>
      <w:r w:rsidR="00A93FE1">
        <w:rPr>
          <w:lang w:bidi="ar-SA"/>
        </w:rPr>
        <w:t>.</w:t>
      </w:r>
    </w:p>
    <w:p w:rsidR="0028396E" w:rsidRDefault="00C247CA" w:rsidP="00080D1A">
      <w:pPr>
        <w:pStyle w:val="BodyText"/>
        <w:numPr>
          <w:ilvl w:val="0"/>
          <w:numId w:val="26"/>
        </w:numPr>
        <w:spacing w:before="120" w:after="120"/>
        <w:rPr>
          <w:lang w:bidi="ar-SA"/>
        </w:rPr>
      </w:pPr>
      <w:r>
        <w:rPr>
          <w:lang w:bidi="ar-SA"/>
        </w:rPr>
        <w:t>Return this application form</w:t>
      </w:r>
      <w:r w:rsidR="00015315">
        <w:rPr>
          <w:lang w:bidi="ar-SA"/>
        </w:rPr>
        <w:t xml:space="preserve"> </w:t>
      </w:r>
      <w:r w:rsidR="0028396E">
        <w:rPr>
          <w:lang w:bidi="ar-SA"/>
        </w:rPr>
        <w:t>to:</w:t>
      </w:r>
    </w:p>
    <w:p w:rsidR="0028396E" w:rsidRDefault="0028396E" w:rsidP="00015315">
      <w:pPr>
        <w:pStyle w:val="BodyText"/>
        <w:spacing w:before="0" w:after="0" w:line="240" w:lineRule="auto"/>
        <w:ind w:left="720"/>
        <w:rPr>
          <w:rStyle w:val="Hyperlink"/>
          <w:lang w:bidi="ar-SA"/>
        </w:rPr>
      </w:pPr>
      <w:r>
        <w:rPr>
          <w:lang w:bidi="ar-SA"/>
        </w:rPr>
        <w:t>Wendy Crowell</w:t>
      </w:r>
      <w:r>
        <w:rPr>
          <w:lang w:bidi="ar-SA"/>
        </w:rPr>
        <w:br/>
        <w:t>Minnesota Department of Natural Resources</w:t>
      </w:r>
      <w:r>
        <w:rPr>
          <w:lang w:bidi="ar-SA"/>
        </w:rPr>
        <w:br/>
        <w:t xml:space="preserve">Ecological and Water Resources, Box 25 </w:t>
      </w:r>
      <w:r>
        <w:rPr>
          <w:lang w:bidi="ar-SA"/>
        </w:rPr>
        <w:br/>
        <w:t>500 Lafayette Rd St. Paul,</w:t>
      </w:r>
      <w:r w:rsidR="0018129D">
        <w:rPr>
          <w:lang w:bidi="ar-SA"/>
        </w:rPr>
        <w:t xml:space="preserve"> MN 55155 </w:t>
      </w:r>
      <w:r w:rsidR="0018129D">
        <w:rPr>
          <w:lang w:bidi="ar-SA"/>
        </w:rPr>
        <w:br/>
        <w:t xml:space="preserve">Fax: 651-296-1811 </w:t>
      </w:r>
      <w:r w:rsidR="0018129D">
        <w:rPr>
          <w:lang w:bidi="ar-SA"/>
        </w:rPr>
        <w:br/>
        <w:t>E-</w:t>
      </w:r>
      <w:r>
        <w:rPr>
          <w:lang w:bidi="ar-SA"/>
        </w:rPr>
        <w:t xml:space="preserve">mail: </w:t>
      </w:r>
      <w:hyperlink r:id="rId8" w:history="1">
        <w:r w:rsidR="002876E3" w:rsidRPr="003E66B0">
          <w:rPr>
            <w:rStyle w:val="Hyperlink"/>
            <w:lang w:bidi="ar-SA"/>
          </w:rPr>
          <w:t>wendy.crowell@state.mn.us</w:t>
        </w:r>
      </w:hyperlink>
    </w:p>
    <w:p w:rsidR="0051390A" w:rsidRDefault="003E196E" w:rsidP="00E06F7F">
      <w:pPr>
        <w:pStyle w:val="BodyText"/>
        <w:rPr>
          <w:rStyle w:val="Strong"/>
        </w:rPr>
        <w:sectPr w:rsidR="0051390A" w:rsidSect="008E30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890" w:right="1080" w:bottom="1080" w:left="1080" w:header="0" w:footer="504" w:gutter="0"/>
          <w:cols w:space="720"/>
          <w:docGrid w:linePitch="326"/>
        </w:sectPr>
      </w:pPr>
      <w:r w:rsidRPr="0028396E">
        <w:rPr>
          <w:rStyle w:val="Strong"/>
        </w:rPr>
        <w:t>Applications must be received on or before the application deadline.  You may also hand deliver your application on or before the deadline during normal business hours (8:00 a.m. - 4:30 p.m., Monday - Friday).</w:t>
      </w:r>
      <w:r w:rsidR="00E06F7F">
        <w:rPr>
          <w:rStyle w:val="Strong"/>
        </w:rPr>
        <w:t xml:space="preserve"> </w:t>
      </w:r>
    </w:p>
    <w:p w:rsidR="002876E3" w:rsidRDefault="002876E3" w:rsidP="00E06F7F">
      <w:pPr>
        <w:pStyle w:val="BodyText"/>
        <w:rPr>
          <w:lang w:bidi="ar-SA"/>
        </w:rPr>
      </w:pPr>
      <w:r w:rsidRPr="00B87307">
        <w:rPr>
          <w:lang w:bidi="ar-SA"/>
        </w:rPr>
        <w:lastRenderedPageBreak/>
        <w:t>You will be notified when your application is received.  If you do not rece</w:t>
      </w:r>
      <w:r w:rsidR="00057132">
        <w:rPr>
          <w:lang w:bidi="ar-SA"/>
        </w:rPr>
        <w:t>ive a notification by the next business day after you submit it</w:t>
      </w:r>
      <w:r w:rsidRPr="00B87307">
        <w:rPr>
          <w:lang w:bidi="ar-SA"/>
        </w:rPr>
        <w:t>, please contact Wendy Crowell (651-259-5085).</w:t>
      </w:r>
    </w:p>
    <w:p w:rsidR="00751184" w:rsidRDefault="00751184" w:rsidP="00751184">
      <w:pPr>
        <w:pStyle w:val="Heading2"/>
        <w:rPr>
          <w:lang w:bidi="ar-SA"/>
        </w:rPr>
      </w:pPr>
      <w:r>
        <w:rPr>
          <w:lang w:bidi="ar-SA"/>
        </w:rPr>
        <w:t>Applicant Information</w:t>
      </w:r>
    </w:p>
    <w:p w:rsidR="00583A5A" w:rsidRDefault="00583A5A" w:rsidP="00583A5A">
      <w:r>
        <w:t>Organization:</w:t>
      </w:r>
      <w:r>
        <w:tab/>
      </w:r>
    </w:p>
    <w:p w:rsidR="00583A5A" w:rsidRDefault="00583A5A" w:rsidP="00DB6854">
      <w:r>
        <w:t>Name:</w:t>
      </w:r>
    </w:p>
    <w:p w:rsidR="00583A5A" w:rsidRDefault="00583A5A" w:rsidP="00DB6854">
      <w:r>
        <w:t>Address:</w:t>
      </w:r>
      <w:r>
        <w:tab/>
      </w:r>
    </w:p>
    <w:p w:rsidR="00583A5A" w:rsidRDefault="00583A5A" w:rsidP="00DB6854">
      <w:r>
        <w:t xml:space="preserve">E- Mail: </w:t>
      </w:r>
    </w:p>
    <w:p w:rsidR="00583A5A" w:rsidRDefault="00583A5A" w:rsidP="00DB6854">
      <w:r>
        <w:t>Phone(s):</w:t>
      </w:r>
      <w:r>
        <w:tab/>
      </w:r>
    </w:p>
    <w:p w:rsidR="0083538D" w:rsidRDefault="0083538D" w:rsidP="0083538D">
      <w:pPr>
        <w:spacing w:before="240"/>
        <w:rPr>
          <w:rStyle w:val="Strong"/>
        </w:rPr>
      </w:pPr>
      <w:r w:rsidRPr="0083538D">
        <w:rPr>
          <w:rStyle w:val="Strong"/>
          <w:color w:val="FF0000"/>
          <w:sz w:val="24"/>
          <w:szCs w:val="24"/>
          <w:u w:val="single"/>
        </w:rPr>
        <w:t>Required:</w:t>
      </w:r>
      <w:r w:rsidRPr="0083538D">
        <w:rPr>
          <w:rStyle w:val="Strong"/>
          <w:color w:val="FF0000"/>
        </w:rPr>
        <w:t xml:space="preserve"> </w:t>
      </w:r>
      <w:r w:rsidR="00583A5A" w:rsidRPr="00DD3F5E">
        <w:rPr>
          <w:rStyle w:val="Strong"/>
        </w:rPr>
        <w:t xml:space="preserve">Federal Tax Id Number (EIN) </w:t>
      </w:r>
      <w:r w:rsidR="00EE207B" w:rsidRPr="00DD3F5E">
        <w:rPr>
          <w:rStyle w:val="Strong"/>
          <w:u w:val="single"/>
        </w:rPr>
        <w:t>or</w:t>
      </w:r>
      <w:r w:rsidR="00EE207B" w:rsidRPr="00DD3F5E">
        <w:rPr>
          <w:rStyle w:val="Strong"/>
        </w:rPr>
        <w:t xml:space="preserve"> State of MN Vendor ID </w:t>
      </w:r>
      <w:r w:rsidR="00F2688D" w:rsidRPr="00DD3F5E">
        <w:rPr>
          <w:rStyle w:val="Strong"/>
        </w:rPr>
        <w:t>Number</w:t>
      </w:r>
      <w:r>
        <w:rPr>
          <w:rStyle w:val="Strong"/>
        </w:rPr>
        <w:t>:</w:t>
      </w:r>
      <w:r w:rsidR="00EE207B" w:rsidRPr="00DD3F5E">
        <w:rPr>
          <w:rStyle w:val="Strong"/>
        </w:rPr>
        <w:t xml:space="preserve"> </w:t>
      </w:r>
      <w:r w:rsidR="00F42E39">
        <w:rPr>
          <w:rStyle w:val="Strong"/>
        </w:rPr>
        <w:t>______________________________</w:t>
      </w:r>
    </w:p>
    <w:p w:rsidR="00583A5A" w:rsidRDefault="00583A5A" w:rsidP="0083538D">
      <w:pPr>
        <w:spacing w:before="240"/>
      </w:pPr>
      <w:r>
        <w:t>Second Contact Information (Optional)</w:t>
      </w:r>
    </w:p>
    <w:p w:rsidR="00583A5A" w:rsidRDefault="00583A5A" w:rsidP="00DB6854">
      <w:r>
        <w:t>Name:</w:t>
      </w:r>
    </w:p>
    <w:p w:rsidR="00583A5A" w:rsidRDefault="00583A5A" w:rsidP="00DB6854">
      <w:r>
        <w:t xml:space="preserve">E- Mail: </w:t>
      </w:r>
    </w:p>
    <w:p w:rsidR="00583A5A" w:rsidRDefault="00583A5A" w:rsidP="00DB6854">
      <w:r>
        <w:t>Phone(s):</w:t>
      </w:r>
      <w:r>
        <w:tab/>
      </w:r>
    </w:p>
    <w:p w:rsidR="00583A5A" w:rsidRPr="0095480A" w:rsidRDefault="00583A5A" w:rsidP="00583A5A">
      <w:pPr>
        <w:pStyle w:val="Heading2"/>
      </w:pPr>
      <w:r w:rsidRPr="00583A5A">
        <w:t xml:space="preserve">Project Information </w:t>
      </w:r>
    </w:p>
    <w:p w:rsidR="00583A5A" w:rsidRDefault="00583A5A" w:rsidP="00583A5A">
      <w:pPr>
        <w:pStyle w:val="BodyText"/>
        <w:rPr>
          <w:lang w:bidi="ar-SA"/>
        </w:rPr>
      </w:pPr>
      <w:r>
        <w:rPr>
          <w:lang w:bidi="ar-SA"/>
        </w:rPr>
        <w:t>Permit Contact Person:</w:t>
      </w:r>
    </w:p>
    <w:p w:rsidR="00583A5A" w:rsidRDefault="00583A5A" w:rsidP="00583A5A">
      <w:pPr>
        <w:pStyle w:val="BodyText"/>
        <w:rPr>
          <w:lang w:bidi="ar-SA"/>
        </w:rPr>
      </w:pPr>
      <w:r>
        <w:rPr>
          <w:lang w:bidi="ar-SA"/>
        </w:rPr>
        <w:t>Lake Name:</w:t>
      </w:r>
    </w:p>
    <w:p w:rsidR="00583A5A" w:rsidRDefault="00583A5A" w:rsidP="00583A5A">
      <w:pPr>
        <w:pStyle w:val="BodyText"/>
        <w:rPr>
          <w:lang w:bidi="ar-SA"/>
        </w:rPr>
      </w:pPr>
      <w:r>
        <w:rPr>
          <w:lang w:bidi="ar-SA"/>
        </w:rPr>
        <w:t>County:</w:t>
      </w:r>
    </w:p>
    <w:p w:rsidR="00583A5A" w:rsidRDefault="00583A5A" w:rsidP="00583A5A">
      <w:pPr>
        <w:pStyle w:val="BodyText"/>
        <w:rPr>
          <w:lang w:bidi="ar-SA"/>
        </w:rPr>
      </w:pPr>
      <w:r>
        <w:rPr>
          <w:lang w:bidi="ar-SA"/>
        </w:rPr>
        <w:t>Nearest Town:</w:t>
      </w:r>
    </w:p>
    <w:p w:rsidR="00583A5A" w:rsidRDefault="00583A5A" w:rsidP="00583A5A">
      <w:pPr>
        <w:pStyle w:val="BodyText"/>
        <w:rPr>
          <w:lang w:bidi="ar-SA"/>
        </w:rPr>
      </w:pPr>
      <w:r>
        <w:rPr>
          <w:lang w:bidi="ar-SA"/>
        </w:rPr>
        <w:t>DOW# (if known):</w:t>
      </w:r>
    </w:p>
    <w:p w:rsidR="00583A5A" w:rsidRPr="00705D6B" w:rsidRDefault="00C44BE4" w:rsidP="00705D6B">
      <w:pPr>
        <w:pStyle w:val="Heading2"/>
        <w:rPr>
          <w:lang w:bidi="ar-SA"/>
        </w:rPr>
      </w:pPr>
      <w:r w:rsidRPr="00705D6B">
        <w:rPr>
          <w:lang w:bidi="ar-SA"/>
        </w:rPr>
        <w:t>Grant Request</w:t>
      </w:r>
      <w:r w:rsidR="00524818" w:rsidRPr="00705D6B">
        <w:rPr>
          <w:lang w:bidi="ar-SA"/>
        </w:rPr>
        <w:t xml:space="preserve"> (check all that apply)</w:t>
      </w:r>
    </w:p>
    <w:p w:rsidR="00524818" w:rsidRDefault="00524818" w:rsidP="00524818">
      <w:pPr>
        <w:pStyle w:val="BodyText"/>
        <w:rPr>
          <w:lang w:bidi="ar-SA"/>
        </w:rPr>
      </w:pPr>
      <w:r>
        <w:rPr>
          <w:lang w:bidi="ar-SA"/>
        </w:rPr>
        <w:t xml:space="preserve">______ $2,000 for basic </w:t>
      </w:r>
      <w:r w:rsidR="009E05FF">
        <w:rPr>
          <w:lang w:bidi="ar-SA"/>
        </w:rPr>
        <w:t xml:space="preserve">required </w:t>
      </w:r>
      <w:r>
        <w:rPr>
          <w:lang w:bidi="ar-SA"/>
        </w:rPr>
        <w:t xml:space="preserve">monitoring of a </w:t>
      </w:r>
      <w:r w:rsidR="00860E74">
        <w:rPr>
          <w:lang w:bidi="ar-SA"/>
        </w:rPr>
        <w:t>pesticide</w:t>
      </w:r>
      <w:r>
        <w:rPr>
          <w:lang w:bidi="ar-SA"/>
        </w:rPr>
        <w:t xml:space="preserve"> control project</w:t>
      </w:r>
    </w:p>
    <w:p w:rsidR="00524818" w:rsidRDefault="00524818" w:rsidP="009B489E">
      <w:pPr>
        <w:pStyle w:val="BodyText"/>
        <w:ind w:left="720" w:hanging="720"/>
        <w:rPr>
          <w:lang w:bidi="ar-SA"/>
        </w:rPr>
      </w:pPr>
      <w:r>
        <w:rPr>
          <w:lang w:bidi="ar-SA"/>
        </w:rPr>
        <w:t>______ $1,000 for additional monitoring o</w:t>
      </w:r>
      <w:r w:rsidR="00860E74">
        <w:rPr>
          <w:lang w:bidi="ar-SA"/>
        </w:rPr>
        <w:t>f pesticide</w:t>
      </w:r>
      <w:r>
        <w:rPr>
          <w:lang w:bidi="ar-SA"/>
        </w:rPr>
        <w:t xml:space="preserve"> control project</w:t>
      </w:r>
      <w:r w:rsidR="00C35899">
        <w:rPr>
          <w:lang w:bidi="ar-SA"/>
        </w:rPr>
        <w:t xml:space="preserve"> </w:t>
      </w:r>
      <w:r w:rsidR="009B489E">
        <w:rPr>
          <w:lang w:bidi="ar-SA"/>
        </w:rPr>
        <w:br/>
      </w:r>
      <w:r w:rsidR="00C35899">
        <w:rPr>
          <w:lang w:bidi="ar-SA"/>
        </w:rPr>
        <w:t xml:space="preserve">(attach a </w:t>
      </w:r>
      <w:proofErr w:type="spellStart"/>
      <w:r w:rsidR="00C35899">
        <w:rPr>
          <w:lang w:bidi="ar-SA"/>
        </w:rPr>
        <w:t>descpription</w:t>
      </w:r>
      <w:proofErr w:type="spellEnd"/>
      <w:r w:rsidR="00C35899">
        <w:rPr>
          <w:lang w:bidi="ar-SA"/>
        </w:rPr>
        <w:t xml:space="preserve"> of proposed additional monitoring)</w:t>
      </w:r>
    </w:p>
    <w:p w:rsidR="00524818" w:rsidRDefault="00524818" w:rsidP="00524818">
      <w:pPr>
        <w:pStyle w:val="BodyText"/>
        <w:rPr>
          <w:lang w:bidi="ar-SA"/>
        </w:rPr>
      </w:pPr>
      <w:r>
        <w:rPr>
          <w:lang w:bidi="ar-SA"/>
        </w:rPr>
        <w:t xml:space="preserve">______ $2,000 for basic </w:t>
      </w:r>
      <w:r w:rsidR="009E05FF">
        <w:rPr>
          <w:lang w:bidi="ar-SA"/>
        </w:rPr>
        <w:t xml:space="preserve">required </w:t>
      </w:r>
      <w:r>
        <w:rPr>
          <w:lang w:bidi="ar-SA"/>
        </w:rPr>
        <w:t>monitoring of a mechanical</w:t>
      </w:r>
      <w:r w:rsidR="00860E74">
        <w:rPr>
          <w:lang w:bidi="ar-SA"/>
        </w:rPr>
        <w:t xml:space="preserve"> or physical removal</w:t>
      </w:r>
      <w:r>
        <w:rPr>
          <w:lang w:bidi="ar-SA"/>
        </w:rPr>
        <w:t xml:space="preserve"> control project</w:t>
      </w:r>
    </w:p>
    <w:p w:rsidR="00C44BE4" w:rsidRDefault="00524818" w:rsidP="009B489E">
      <w:pPr>
        <w:pStyle w:val="BodyText"/>
        <w:ind w:left="720" w:hanging="720"/>
        <w:rPr>
          <w:lang w:bidi="ar-SA"/>
        </w:rPr>
      </w:pPr>
      <w:r>
        <w:rPr>
          <w:lang w:bidi="ar-SA"/>
        </w:rPr>
        <w:t xml:space="preserve">______ $1,000 for additional monitoring of mechanical </w:t>
      </w:r>
      <w:r w:rsidR="00860E74">
        <w:rPr>
          <w:lang w:bidi="ar-SA"/>
        </w:rPr>
        <w:t xml:space="preserve">or physical removal </w:t>
      </w:r>
      <w:r>
        <w:rPr>
          <w:lang w:bidi="ar-SA"/>
        </w:rPr>
        <w:t>control project</w:t>
      </w:r>
      <w:r w:rsidR="00C35899">
        <w:rPr>
          <w:lang w:bidi="ar-SA"/>
        </w:rPr>
        <w:t xml:space="preserve"> </w:t>
      </w:r>
      <w:r w:rsidR="009B489E">
        <w:rPr>
          <w:lang w:bidi="ar-SA"/>
        </w:rPr>
        <w:br/>
      </w:r>
      <w:r w:rsidR="00C35899">
        <w:rPr>
          <w:lang w:bidi="ar-SA"/>
        </w:rPr>
        <w:t xml:space="preserve">(attach a </w:t>
      </w:r>
      <w:proofErr w:type="spellStart"/>
      <w:r w:rsidR="00C35899">
        <w:rPr>
          <w:lang w:bidi="ar-SA"/>
        </w:rPr>
        <w:t>descpription</w:t>
      </w:r>
      <w:proofErr w:type="spellEnd"/>
      <w:r w:rsidR="00C35899">
        <w:rPr>
          <w:lang w:bidi="ar-SA"/>
        </w:rPr>
        <w:t xml:space="preserve"> of proposed additional monitoring)</w:t>
      </w:r>
    </w:p>
    <w:p w:rsidR="00BC66A9" w:rsidRPr="002F14CA" w:rsidRDefault="00524818" w:rsidP="00BC66A9">
      <w:pPr>
        <w:pStyle w:val="List"/>
        <w:numPr>
          <w:ilvl w:val="0"/>
          <w:numId w:val="0"/>
        </w:numPr>
        <w:rPr>
          <w:lang w:bidi="ar-SA"/>
        </w:rPr>
      </w:pPr>
      <w:r w:rsidRPr="002F14CA">
        <w:rPr>
          <w:lang w:bidi="ar-SA"/>
        </w:rPr>
        <w:t>T</w:t>
      </w:r>
      <w:r w:rsidR="00684D31" w:rsidRPr="002F14CA">
        <w:rPr>
          <w:lang w:bidi="ar-SA"/>
        </w:rPr>
        <w:t xml:space="preserve">he maximum grant amount any </w:t>
      </w:r>
      <w:r w:rsidRPr="002F14CA">
        <w:rPr>
          <w:lang w:bidi="ar-SA"/>
        </w:rPr>
        <w:t>org</w:t>
      </w:r>
      <w:r w:rsidR="0092216A" w:rsidRPr="002F14CA">
        <w:rPr>
          <w:lang w:bidi="ar-SA"/>
        </w:rPr>
        <w:t>anization can receive is $6,000.</w:t>
      </w:r>
    </w:p>
    <w:p w:rsidR="00524818" w:rsidRPr="0022168F" w:rsidRDefault="00BC66A9" w:rsidP="0090065C">
      <w:pPr>
        <w:pStyle w:val="List"/>
        <w:numPr>
          <w:ilvl w:val="0"/>
          <w:numId w:val="0"/>
        </w:numPr>
        <w:rPr>
          <w:b/>
          <w:lang w:bidi="ar-SA"/>
        </w:rPr>
      </w:pPr>
      <w:r w:rsidRPr="0022168F">
        <w:rPr>
          <w:b/>
          <w:lang w:bidi="ar-SA"/>
        </w:rPr>
        <w:t>Total Grant Request: $____________</w:t>
      </w:r>
    </w:p>
    <w:sectPr w:rsidR="00524818" w:rsidRPr="0022168F" w:rsidSect="0034088C">
      <w:pgSz w:w="12240" w:h="15840" w:code="1"/>
      <w:pgMar w:top="1008" w:right="1008" w:bottom="1440" w:left="1008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05" w:rsidRDefault="00E35705">
      <w:r>
        <w:separator/>
      </w:r>
    </w:p>
  </w:endnote>
  <w:endnote w:type="continuationSeparator" w:id="0">
    <w:p w:rsidR="00E35705" w:rsidRDefault="00E3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1C" w:rsidRDefault="005B6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73" w:rsidRPr="00BE3444" w:rsidRDefault="00B74E73" w:rsidP="00B74E73">
    <w:pPr>
      <w:pBdr>
        <w:top w:val="single" w:sz="4" w:space="10" w:color="BFBFBF"/>
      </w:pBdr>
      <w:tabs>
        <w:tab w:val="right" w:pos="10080"/>
      </w:tabs>
      <w:rPr>
        <w:sz w:val="18"/>
        <w:szCs w:val="18"/>
      </w:rPr>
    </w:pPr>
    <w:r>
      <w:rPr>
        <w:sz w:val="18"/>
        <w:szCs w:val="18"/>
      </w:rPr>
      <w:t xml:space="preserve">2017 </w:t>
    </w:r>
    <w:r w:rsidR="00F81F95">
      <w:rPr>
        <w:sz w:val="18"/>
        <w:szCs w:val="18"/>
      </w:rPr>
      <w:t>starry stonewort m</w:t>
    </w:r>
    <w:r w:rsidR="00B9110A">
      <w:rPr>
        <w:sz w:val="18"/>
        <w:szCs w:val="18"/>
      </w:rPr>
      <w:t>onitoring</w:t>
    </w:r>
    <w:r w:rsidR="00F81F95">
      <w:rPr>
        <w:sz w:val="18"/>
        <w:szCs w:val="18"/>
      </w:rPr>
      <w:t xml:space="preserve"> grant application f</w:t>
    </w:r>
    <w:r w:rsidR="000F43AE">
      <w:rPr>
        <w:sz w:val="18"/>
        <w:szCs w:val="18"/>
      </w:rPr>
      <w:t>orm</w:t>
    </w:r>
    <w:r w:rsidRPr="00BE3444">
      <w:rPr>
        <w:sz w:val="18"/>
        <w:szCs w:val="18"/>
      </w:rPr>
      <w:tab/>
    </w:r>
    <w:r>
      <w:rPr>
        <w:sz w:val="18"/>
        <w:szCs w:val="18"/>
      </w:rPr>
      <w:t xml:space="preserve">Page </w:t>
    </w:r>
    <w:r w:rsidRPr="00BE3444">
      <w:rPr>
        <w:sz w:val="18"/>
        <w:szCs w:val="18"/>
      </w:rPr>
      <w:fldChar w:fldCharType="begin"/>
    </w:r>
    <w:r w:rsidRPr="00BE3444">
      <w:rPr>
        <w:sz w:val="18"/>
        <w:szCs w:val="18"/>
      </w:rPr>
      <w:instrText xml:space="preserve"> PAGE   \* MERGEFORMAT </w:instrText>
    </w:r>
    <w:r w:rsidRPr="00BE3444">
      <w:rPr>
        <w:sz w:val="18"/>
        <w:szCs w:val="18"/>
      </w:rPr>
      <w:fldChar w:fldCharType="separate"/>
    </w:r>
    <w:r w:rsidR="00393D19">
      <w:rPr>
        <w:noProof/>
        <w:sz w:val="18"/>
        <w:szCs w:val="18"/>
      </w:rPr>
      <w:t>1</w:t>
    </w:r>
    <w:r w:rsidRPr="00BE3444"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t xml:space="preserve"> of </w:t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NUMPAGES   \* MERGEFORMAT </w:instrText>
    </w:r>
    <w:r>
      <w:rPr>
        <w:noProof/>
        <w:sz w:val="18"/>
        <w:szCs w:val="18"/>
      </w:rPr>
      <w:fldChar w:fldCharType="separate"/>
    </w:r>
    <w:r w:rsidR="00393D19">
      <w:rPr>
        <w:noProof/>
        <w:sz w:val="18"/>
        <w:szCs w:val="18"/>
      </w:rPr>
      <w:t>2</w:t>
    </w:r>
    <w:r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8C" w:rsidRPr="00BE3444" w:rsidRDefault="0034088C" w:rsidP="0034088C">
    <w:pPr>
      <w:pBdr>
        <w:top w:val="single" w:sz="4" w:space="10" w:color="BFBFBF"/>
      </w:pBdr>
      <w:tabs>
        <w:tab w:val="right" w:pos="10080"/>
      </w:tabs>
      <w:rPr>
        <w:sz w:val="18"/>
        <w:szCs w:val="18"/>
      </w:rPr>
    </w:pPr>
    <w:r>
      <w:rPr>
        <w:sz w:val="18"/>
        <w:szCs w:val="18"/>
      </w:rPr>
      <w:t>2</w:t>
    </w:r>
    <w:r w:rsidR="005B681C">
      <w:rPr>
        <w:sz w:val="18"/>
        <w:szCs w:val="18"/>
      </w:rPr>
      <w:t>018</w:t>
    </w:r>
    <w:r w:rsidR="002F14CA">
      <w:rPr>
        <w:sz w:val="18"/>
        <w:szCs w:val="18"/>
      </w:rPr>
      <w:t xml:space="preserve"> starry stonewort m</w:t>
    </w:r>
    <w:r>
      <w:rPr>
        <w:sz w:val="18"/>
        <w:szCs w:val="18"/>
      </w:rPr>
      <w:t>o</w:t>
    </w:r>
    <w:r w:rsidR="002F14CA">
      <w:rPr>
        <w:sz w:val="18"/>
        <w:szCs w:val="18"/>
      </w:rPr>
      <w:t>nitoring grant application f</w:t>
    </w:r>
    <w:r w:rsidR="00072167">
      <w:rPr>
        <w:sz w:val="18"/>
        <w:szCs w:val="18"/>
      </w:rPr>
      <w:t>orm</w:t>
    </w:r>
    <w:r w:rsidRPr="00BE3444">
      <w:rPr>
        <w:sz w:val="18"/>
        <w:szCs w:val="18"/>
      </w:rPr>
      <w:tab/>
    </w:r>
    <w:r>
      <w:rPr>
        <w:sz w:val="18"/>
        <w:szCs w:val="18"/>
      </w:rPr>
      <w:t xml:space="preserve">Page </w:t>
    </w:r>
    <w:r w:rsidRPr="00BE3444">
      <w:rPr>
        <w:sz w:val="18"/>
        <w:szCs w:val="18"/>
      </w:rPr>
      <w:fldChar w:fldCharType="begin"/>
    </w:r>
    <w:r w:rsidRPr="00BE3444">
      <w:rPr>
        <w:sz w:val="18"/>
        <w:szCs w:val="18"/>
      </w:rPr>
      <w:instrText xml:space="preserve"> PAGE   \* MERGEFORMAT </w:instrText>
    </w:r>
    <w:r w:rsidRPr="00BE3444">
      <w:rPr>
        <w:sz w:val="18"/>
        <w:szCs w:val="18"/>
      </w:rPr>
      <w:fldChar w:fldCharType="separate"/>
    </w:r>
    <w:r w:rsidR="00393D19">
      <w:rPr>
        <w:noProof/>
        <w:sz w:val="18"/>
        <w:szCs w:val="18"/>
      </w:rPr>
      <w:t>2</w:t>
    </w:r>
    <w:r w:rsidRPr="00BE3444"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t xml:space="preserve"> of </w:t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NUMPAGES   \* MERGEFORMAT </w:instrText>
    </w:r>
    <w:r>
      <w:rPr>
        <w:noProof/>
        <w:sz w:val="18"/>
        <w:szCs w:val="18"/>
      </w:rPr>
      <w:fldChar w:fldCharType="separate"/>
    </w:r>
    <w:r w:rsidR="00393D19">
      <w:rPr>
        <w:noProof/>
        <w:sz w:val="18"/>
        <w:szCs w:val="18"/>
      </w:rPr>
      <w:t>2</w:t>
    </w:r>
    <w:r>
      <w:rPr>
        <w:noProof/>
        <w:sz w:val="18"/>
        <w:szCs w:val="18"/>
      </w:rPr>
      <w:fldChar w:fldCharType="end"/>
    </w:r>
  </w:p>
  <w:p w:rsidR="0034088C" w:rsidRDefault="00340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05" w:rsidRDefault="00E35705">
      <w:r>
        <w:separator/>
      </w:r>
    </w:p>
  </w:footnote>
  <w:footnote w:type="continuationSeparator" w:id="0">
    <w:p w:rsidR="00E35705" w:rsidRDefault="00E3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1C" w:rsidRDefault="005B6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8C" w:rsidRDefault="008E308C">
    <w:pPr>
      <w:pStyle w:val="Header"/>
    </w:pPr>
    <w:r>
      <w:rPr>
        <w:noProof/>
        <w:color w:val="003865" w:themeColor="text1"/>
        <w:lang w:bidi="ar-SA"/>
      </w:rPr>
      <w:drawing>
        <wp:anchor distT="0" distB="0" distL="114300" distR="114300" simplePos="0" relativeHeight="251659264" behindDoc="0" locked="0" layoutInCell="1" allowOverlap="1" wp14:anchorId="7C82910C" wp14:editId="380374D8">
          <wp:simplePos x="0" y="0"/>
          <wp:positionH relativeFrom="column">
            <wp:posOffset>-171450</wp:posOffset>
          </wp:positionH>
          <wp:positionV relativeFrom="paragraph">
            <wp:posOffset>428625</wp:posOffset>
          </wp:positionV>
          <wp:extent cx="3949700" cy="725170"/>
          <wp:effectExtent l="0" t="0" r="0" b="0"/>
          <wp:wrapThrough wrapText="bothSides">
            <wp:wrapPolygon edited="0">
              <wp:start x="695" y="3783"/>
              <wp:lineTo x="695" y="17401"/>
              <wp:lineTo x="20836" y="17401"/>
              <wp:lineTo x="21114" y="12862"/>
              <wp:lineTo x="20280" y="10592"/>
              <wp:lineTo x="17224" y="3783"/>
              <wp:lineTo x="695" y="3783"/>
            </wp:wrapPolygon>
          </wp:wrapThrough>
          <wp:docPr id="12" name="Picture 12" title="Minnesota Department of Na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R_Logo_Panton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81C" w:rsidRDefault="005B6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28.5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CE17C3"/>
    <w:multiLevelType w:val="hybridMultilevel"/>
    <w:tmpl w:val="7CEE1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6"/>
  </w:num>
  <w:num w:numId="5">
    <w:abstractNumId w:val="14"/>
  </w:num>
  <w:num w:numId="6">
    <w:abstractNumId w:val="5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2"/>
  </w:num>
  <w:num w:numId="12">
    <w:abstractNumId w:val="19"/>
  </w:num>
  <w:num w:numId="13">
    <w:abstractNumId w:val="20"/>
  </w:num>
  <w:num w:numId="14">
    <w:abstractNumId w:val="13"/>
  </w:num>
  <w:num w:numId="15">
    <w:abstractNumId w:val="2"/>
  </w:num>
  <w:num w:numId="16">
    <w:abstractNumId w:val="20"/>
  </w:num>
  <w:num w:numId="17">
    <w:abstractNumId w:val="13"/>
  </w:num>
  <w:num w:numId="18">
    <w:abstractNumId w:val="10"/>
  </w:num>
  <w:num w:numId="19">
    <w:abstractNumId w:val="6"/>
  </w:num>
  <w:num w:numId="20">
    <w:abstractNumId w:val="1"/>
  </w:num>
  <w:num w:numId="21">
    <w:abstractNumId w:val="0"/>
  </w:num>
  <w:num w:numId="22">
    <w:abstractNumId w:val="9"/>
  </w:num>
  <w:num w:numId="23">
    <w:abstractNumId w:val="15"/>
  </w:num>
  <w:num w:numId="24">
    <w:abstractNumId w:val="17"/>
  </w:num>
  <w:num w:numId="25">
    <w:abstractNumId w:val="17"/>
  </w:num>
  <w:num w:numId="2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18"/>
    <w:rsid w:val="00002DEC"/>
    <w:rsid w:val="000065AC"/>
    <w:rsid w:val="00006A0A"/>
    <w:rsid w:val="00015315"/>
    <w:rsid w:val="00052654"/>
    <w:rsid w:val="00057132"/>
    <w:rsid w:val="000578EF"/>
    <w:rsid w:val="00064B90"/>
    <w:rsid w:val="00066531"/>
    <w:rsid w:val="00072167"/>
    <w:rsid w:val="0007374A"/>
    <w:rsid w:val="00080404"/>
    <w:rsid w:val="00080D1A"/>
    <w:rsid w:val="00083F8D"/>
    <w:rsid w:val="00084742"/>
    <w:rsid w:val="000B0A75"/>
    <w:rsid w:val="000B2E68"/>
    <w:rsid w:val="000C3708"/>
    <w:rsid w:val="000C3761"/>
    <w:rsid w:val="000C7373"/>
    <w:rsid w:val="000D1E0E"/>
    <w:rsid w:val="000E313B"/>
    <w:rsid w:val="000E3E9D"/>
    <w:rsid w:val="000F2735"/>
    <w:rsid w:val="000F43AE"/>
    <w:rsid w:val="000F4BB1"/>
    <w:rsid w:val="000F5342"/>
    <w:rsid w:val="00135082"/>
    <w:rsid w:val="00135DC7"/>
    <w:rsid w:val="00147ED1"/>
    <w:rsid w:val="001500D6"/>
    <w:rsid w:val="00157C41"/>
    <w:rsid w:val="00165BFE"/>
    <w:rsid w:val="001661D9"/>
    <w:rsid w:val="001708EC"/>
    <w:rsid w:val="0018129D"/>
    <w:rsid w:val="001925A8"/>
    <w:rsid w:val="0019673D"/>
    <w:rsid w:val="00197518"/>
    <w:rsid w:val="001A46BB"/>
    <w:rsid w:val="001B7D48"/>
    <w:rsid w:val="001C100D"/>
    <w:rsid w:val="001C4759"/>
    <w:rsid w:val="001C55E0"/>
    <w:rsid w:val="001C589D"/>
    <w:rsid w:val="001D167B"/>
    <w:rsid w:val="001E5573"/>
    <w:rsid w:val="001E5ECF"/>
    <w:rsid w:val="001F39DF"/>
    <w:rsid w:val="00211CA3"/>
    <w:rsid w:val="0022168F"/>
    <w:rsid w:val="00222061"/>
    <w:rsid w:val="00222A49"/>
    <w:rsid w:val="0022552E"/>
    <w:rsid w:val="00225C01"/>
    <w:rsid w:val="0022769A"/>
    <w:rsid w:val="00227E68"/>
    <w:rsid w:val="00232F7C"/>
    <w:rsid w:val="00235B93"/>
    <w:rsid w:val="00247D25"/>
    <w:rsid w:val="00261247"/>
    <w:rsid w:val="00264652"/>
    <w:rsid w:val="0026674F"/>
    <w:rsid w:val="00282084"/>
    <w:rsid w:val="0028396E"/>
    <w:rsid w:val="00284345"/>
    <w:rsid w:val="002876E3"/>
    <w:rsid w:val="00291052"/>
    <w:rsid w:val="002B5E79"/>
    <w:rsid w:val="002C0859"/>
    <w:rsid w:val="002D604F"/>
    <w:rsid w:val="002F14CA"/>
    <w:rsid w:val="002F1947"/>
    <w:rsid w:val="00306D94"/>
    <w:rsid w:val="003125DF"/>
    <w:rsid w:val="00330A0B"/>
    <w:rsid w:val="00332B89"/>
    <w:rsid w:val="0033399A"/>
    <w:rsid w:val="00335736"/>
    <w:rsid w:val="0034088C"/>
    <w:rsid w:val="00344872"/>
    <w:rsid w:val="003563D2"/>
    <w:rsid w:val="003578F1"/>
    <w:rsid w:val="00376FA5"/>
    <w:rsid w:val="0038072D"/>
    <w:rsid w:val="00393D19"/>
    <w:rsid w:val="0039410E"/>
    <w:rsid w:val="003A1479"/>
    <w:rsid w:val="003A1813"/>
    <w:rsid w:val="003B7D82"/>
    <w:rsid w:val="003C4644"/>
    <w:rsid w:val="003C5BE3"/>
    <w:rsid w:val="003E196E"/>
    <w:rsid w:val="003F3825"/>
    <w:rsid w:val="00413A7C"/>
    <w:rsid w:val="004141DD"/>
    <w:rsid w:val="00436B9A"/>
    <w:rsid w:val="00461804"/>
    <w:rsid w:val="00466810"/>
    <w:rsid w:val="00467CE0"/>
    <w:rsid w:val="004816B5"/>
    <w:rsid w:val="00483DD2"/>
    <w:rsid w:val="00494E6F"/>
    <w:rsid w:val="004A1B4D"/>
    <w:rsid w:val="004A58DD"/>
    <w:rsid w:val="004A6119"/>
    <w:rsid w:val="004B29E9"/>
    <w:rsid w:val="004B47DC"/>
    <w:rsid w:val="004B7BAF"/>
    <w:rsid w:val="004C615A"/>
    <w:rsid w:val="004E3DF6"/>
    <w:rsid w:val="004E75B3"/>
    <w:rsid w:val="004F04BA"/>
    <w:rsid w:val="004F0EFF"/>
    <w:rsid w:val="0050093F"/>
    <w:rsid w:val="0051390A"/>
    <w:rsid w:val="00514788"/>
    <w:rsid w:val="00524818"/>
    <w:rsid w:val="00537BA9"/>
    <w:rsid w:val="0054371B"/>
    <w:rsid w:val="00557E0E"/>
    <w:rsid w:val="0056615E"/>
    <w:rsid w:val="005666F2"/>
    <w:rsid w:val="00566944"/>
    <w:rsid w:val="0057515F"/>
    <w:rsid w:val="00583A5A"/>
    <w:rsid w:val="005B2DDF"/>
    <w:rsid w:val="005B4AE7"/>
    <w:rsid w:val="005B53B0"/>
    <w:rsid w:val="005B681C"/>
    <w:rsid w:val="005C16D8"/>
    <w:rsid w:val="005D4207"/>
    <w:rsid w:val="005D45B3"/>
    <w:rsid w:val="005F6005"/>
    <w:rsid w:val="006064AB"/>
    <w:rsid w:val="00622BB5"/>
    <w:rsid w:val="0064101E"/>
    <w:rsid w:val="006532CC"/>
    <w:rsid w:val="00655345"/>
    <w:rsid w:val="0065764D"/>
    <w:rsid w:val="00672536"/>
    <w:rsid w:val="006751A0"/>
    <w:rsid w:val="00681EDC"/>
    <w:rsid w:val="00684D31"/>
    <w:rsid w:val="0068649F"/>
    <w:rsid w:val="00687189"/>
    <w:rsid w:val="00697CCC"/>
    <w:rsid w:val="006A1E11"/>
    <w:rsid w:val="006B13B7"/>
    <w:rsid w:val="006B2942"/>
    <w:rsid w:val="006B3994"/>
    <w:rsid w:val="006B4FD4"/>
    <w:rsid w:val="006C0E45"/>
    <w:rsid w:val="006D4829"/>
    <w:rsid w:val="006F3B38"/>
    <w:rsid w:val="00705D6B"/>
    <w:rsid w:val="007137A4"/>
    <w:rsid w:val="0072772B"/>
    <w:rsid w:val="0074778B"/>
    <w:rsid w:val="00751184"/>
    <w:rsid w:val="0077225E"/>
    <w:rsid w:val="00772E37"/>
    <w:rsid w:val="007813F6"/>
    <w:rsid w:val="00793F48"/>
    <w:rsid w:val="007A32B3"/>
    <w:rsid w:val="007B35B2"/>
    <w:rsid w:val="007C485B"/>
    <w:rsid w:val="007C6887"/>
    <w:rsid w:val="007D1FFF"/>
    <w:rsid w:val="007D42A0"/>
    <w:rsid w:val="007E685C"/>
    <w:rsid w:val="007F6108"/>
    <w:rsid w:val="007F7097"/>
    <w:rsid w:val="00802DEA"/>
    <w:rsid w:val="008067A6"/>
    <w:rsid w:val="008140CC"/>
    <w:rsid w:val="008251B3"/>
    <w:rsid w:val="0083538D"/>
    <w:rsid w:val="00844F1D"/>
    <w:rsid w:val="0084749F"/>
    <w:rsid w:val="00860E74"/>
    <w:rsid w:val="00864202"/>
    <w:rsid w:val="00892998"/>
    <w:rsid w:val="00897B8C"/>
    <w:rsid w:val="008A106C"/>
    <w:rsid w:val="008B5443"/>
    <w:rsid w:val="008C7EEB"/>
    <w:rsid w:val="008D0DEF"/>
    <w:rsid w:val="008D2256"/>
    <w:rsid w:val="008D5E3D"/>
    <w:rsid w:val="008E308C"/>
    <w:rsid w:val="008E5883"/>
    <w:rsid w:val="008F7C70"/>
    <w:rsid w:val="0090065C"/>
    <w:rsid w:val="0090737A"/>
    <w:rsid w:val="0092216A"/>
    <w:rsid w:val="00922D02"/>
    <w:rsid w:val="009364DE"/>
    <w:rsid w:val="00944C39"/>
    <w:rsid w:val="0095609C"/>
    <w:rsid w:val="0096108C"/>
    <w:rsid w:val="00963BA0"/>
    <w:rsid w:val="00967764"/>
    <w:rsid w:val="009810EE"/>
    <w:rsid w:val="0098306D"/>
    <w:rsid w:val="00984CC9"/>
    <w:rsid w:val="009906D8"/>
    <w:rsid w:val="00990E51"/>
    <w:rsid w:val="0099233F"/>
    <w:rsid w:val="009B489E"/>
    <w:rsid w:val="009B54A0"/>
    <w:rsid w:val="009C6405"/>
    <w:rsid w:val="009D10A1"/>
    <w:rsid w:val="009E05FF"/>
    <w:rsid w:val="009F6B2C"/>
    <w:rsid w:val="00A30799"/>
    <w:rsid w:val="00A57FE8"/>
    <w:rsid w:val="00A64ECE"/>
    <w:rsid w:val="00A66185"/>
    <w:rsid w:val="00A71CAD"/>
    <w:rsid w:val="00A731A2"/>
    <w:rsid w:val="00A827B0"/>
    <w:rsid w:val="00A827C1"/>
    <w:rsid w:val="00A93F40"/>
    <w:rsid w:val="00A93FE1"/>
    <w:rsid w:val="00A96569"/>
    <w:rsid w:val="00A96F93"/>
    <w:rsid w:val="00AC7206"/>
    <w:rsid w:val="00AD39DA"/>
    <w:rsid w:val="00AE5772"/>
    <w:rsid w:val="00AF22AD"/>
    <w:rsid w:val="00AF5107"/>
    <w:rsid w:val="00AF55D7"/>
    <w:rsid w:val="00AF6411"/>
    <w:rsid w:val="00B06264"/>
    <w:rsid w:val="00B07C8F"/>
    <w:rsid w:val="00B275D4"/>
    <w:rsid w:val="00B35C63"/>
    <w:rsid w:val="00B52977"/>
    <w:rsid w:val="00B66677"/>
    <w:rsid w:val="00B74E73"/>
    <w:rsid w:val="00B75051"/>
    <w:rsid w:val="00B77CC5"/>
    <w:rsid w:val="00B859DE"/>
    <w:rsid w:val="00B9110A"/>
    <w:rsid w:val="00B969E6"/>
    <w:rsid w:val="00BC66A9"/>
    <w:rsid w:val="00BD0E59"/>
    <w:rsid w:val="00BE2FA9"/>
    <w:rsid w:val="00BE3444"/>
    <w:rsid w:val="00C068D6"/>
    <w:rsid w:val="00C07197"/>
    <w:rsid w:val="00C12671"/>
    <w:rsid w:val="00C12D2F"/>
    <w:rsid w:val="00C20E86"/>
    <w:rsid w:val="00C22779"/>
    <w:rsid w:val="00C247CA"/>
    <w:rsid w:val="00C277A8"/>
    <w:rsid w:val="00C309AE"/>
    <w:rsid w:val="00C35899"/>
    <w:rsid w:val="00C365CE"/>
    <w:rsid w:val="00C417EB"/>
    <w:rsid w:val="00C44BE4"/>
    <w:rsid w:val="00C46E73"/>
    <w:rsid w:val="00C46E9C"/>
    <w:rsid w:val="00C528AE"/>
    <w:rsid w:val="00C77261"/>
    <w:rsid w:val="00C9482C"/>
    <w:rsid w:val="00CB1C04"/>
    <w:rsid w:val="00CE45B0"/>
    <w:rsid w:val="00CF1393"/>
    <w:rsid w:val="00D0014D"/>
    <w:rsid w:val="00D22819"/>
    <w:rsid w:val="00D34F06"/>
    <w:rsid w:val="00D4085C"/>
    <w:rsid w:val="00D511F0"/>
    <w:rsid w:val="00D54EE5"/>
    <w:rsid w:val="00D63F82"/>
    <w:rsid w:val="00D640FC"/>
    <w:rsid w:val="00D70F7D"/>
    <w:rsid w:val="00D8191F"/>
    <w:rsid w:val="00D92929"/>
    <w:rsid w:val="00D93C2E"/>
    <w:rsid w:val="00D970A5"/>
    <w:rsid w:val="00DB4967"/>
    <w:rsid w:val="00DB6854"/>
    <w:rsid w:val="00DB7CA5"/>
    <w:rsid w:val="00DC12F1"/>
    <w:rsid w:val="00DC22CF"/>
    <w:rsid w:val="00DD3F5E"/>
    <w:rsid w:val="00DE50CB"/>
    <w:rsid w:val="00E06F7F"/>
    <w:rsid w:val="00E206AE"/>
    <w:rsid w:val="00E229C1"/>
    <w:rsid w:val="00E23397"/>
    <w:rsid w:val="00E32CD7"/>
    <w:rsid w:val="00E35705"/>
    <w:rsid w:val="00E44EE1"/>
    <w:rsid w:val="00E5241D"/>
    <w:rsid w:val="00E5680C"/>
    <w:rsid w:val="00E61A16"/>
    <w:rsid w:val="00E63668"/>
    <w:rsid w:val="00E76267"/>
    <w:rsid w:val="00EA330D"/>
    <w:rsid w:val="00EA535B"/>
    <w:rsid w:val="00EA5ADF"/>
    <w:rsid w:val="00EC579D"/>
    <w:rsid w:val="00ED41E3"/>
    <w:rsid w:val="00ED5BDC"/>
    <w:rsid w:val="00ED6CAB"/>
    <w:rsid w:val="00ED7DAC"/>
    <w:rsid w:val="00EE025A"/>
    <w:rsid w:val="00EE207B"/>
    <w:rsid w:val="00EF4B74"/>
    <w:rsid w:val="00EF4FE8"/>
    <w:rsid w:val="00F067A6"/>
    <w:rsid w:val="00F20B25"/>
    <w:rsid w:val="00F212F3"/>
    <w:rsid w:val="00F2384A"/>
    <w:rsid w:val="00F2688D"/>
    <w:rsid w:val="00F42E39"/>
    <w:rsid w:val="00F658E9"/>
    <w:rsid w:val="00F70C03"/>
    <w:rsid w:val="00F81F95"/>
    <w:rsid w:val="00F839A1"/>
    <w:rsid w:val="00F839B7"/>
    <w:rsid w:val="00F9084A"/>
    <w:rsid w:val="00FA161F"/>
    <w:rsid w:val="00FA3209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CF139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CF1393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CF1393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CF1393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CF13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CF13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CF1393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CF1393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1"/>
    <w:rsid w:val="00CF139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F1393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F1393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F1393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CF1393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CF1393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6B2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2C"/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Figuretitle">
    <w:name w:val="Table/Figure title"/>
    <w:basedOn w:val="Heading3"/>
    <w:next w:val="Normal"/>
    <w:qFormat/>
    <w:rsid w:val="00CF1393"/>
    <w:pPr>
      <w:spacing w:line="240" w:lineRule="auto"/>
      <w:jc w:val="center"/>
    </w:pPr>
    <w:rPr>
      <w:rFonts w:eastAsia="Times New Roman"/>
      <w:iCs/>
      <w:sz w:val="22"/>
      <w:szCs w:val="28"/>
    </w:r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List">
    <w:name w:val="List"/>
    <w:basedOn w:val="Normal"/>
    <w:qFormat/>
    <w:rsid w:val="00CF1393"/>
    <w:pPr>
      <w:numPr>
        <w:numId w:val="25"/>
      </w:numPr>
      <w:spacing w:line="300" w:lineRule="auto"/>
      <w:contextualSpacing/>
    </w:pPr>
  </w:style>
  <w:style w:type="paragraph" w:customStyle="1" w:styleId="TableH1">
    <w:name w:val="Table H1"/>
    <w:basedOn w:val="BodyText"/>
    <w:next w:val="Normal"/>
    <w:link w:val="TableH1Char"/>
    <w:uiPriority w:val="3"/>
    <w:qFormat/>
    <w:rsid w:val="00CF1393"/>
    <w:pPr>
      <w:spacing w:line="240" w:lineRule="auto"/>
      <w:jc w:val="center"/>
    </w:pPr>
    <w:rPr>
      <w:b/>
      <w:lang w:bidi="ar-SA"/>
    </w:rPr>
  </w:style>
  <w:style w:type="character" w:customStyle="1" w:styleId="TableH1Char">
    <w:name w:val="Table H1 Char"/>
    <w:basedOn w:val="DefaultParagraphFont"/>
    <w:link w:val="TableH1"/>
    <w:uiPriority w:val="3"/>
    <w:rsid w:val="00CF1393"/>
    <w:rPr>
      <w:rFonts w:asciiTheme="minorHAnsi" w:hAnsiTheme="minorHAnsi"/>
      <w:b/>
      <w:lang w:bidi="ar-SA"/>
    </w:rPr>
  </w:style>
  <w:style w:type="table" w:customStyle="1" w:styleId="TableGrid11">
    <w:name w:val="Table Grid11"/>
    <w:basedOn w:val="TableNormal"/>
    <w:uiPriority w:val="59"/>
    <w:locked/>
    <w:rsid w:val="00BE3444"/>
    <w:pPr>
      <w:spacing w:line="240" w:lineRule="auto"/>
    </w:pPr>
    <w:rPr>
      <w:lang w:bidi="ar-SA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styleId="Footer">
    <w:name w:val="footer"/>
    <w:basedOn w:val="Normal"/>
    <w:link w:val="FooterChar"/>
    <w:uiPriority w:val="99"/>
    <w:unhideWhenUsed/>
    <w:rsid w:val="00232F7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7C"/>
  </w:style>
  <w:style w:type="paragraph" w:styleId="BalloonText">
    <w:name w:val="Balloon Text"/>
    <w:basedOn w:val="Normal"/>
    <w:link w:val="BalloonTextChar"/>
    <w:semiHidden/>
    <w:unhideWhenUsed/>
    <w:rsid w:val="00436B9A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6B9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94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crowell@state.mn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E54C-CC41-43A1-9480-04CBA9E2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AIS Control Grant Application</vt:lpstr>
    </vt:vector>
  </TitlesOfParts>
  <Manager/>
  <Company/>
  <LinksUpToDate>false</LinksUpToDate>
  <CharactersWithSpaces>3112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AIS Control Grant Application</dc:title>
  <dc:subject>AIS Grant, Starry Stonewort</dc:subject>
  <dc:creator/>
  <cp:keywords>AIS, grants</cp:keywords>
  <dc:description/>
  <cp:lastModifiedBy/>
  <cp:revision>1</cp:revision>
  <dcterms:created xsi:type="dcterms:W3CDTF">2017-06-13T16:21:00Z</dcterms:created>
  <dcterms:modified xsi:type="dcterms:W3CDTF">2018-03-23T21:21:00Z</dcterms:modified>
  <cp:category/>
  <cp:contentStatus>active</cp:contentStatus>
</cp:coreProperties>
</file>